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AB9" w14:textId="74DA1360" w:rsidR="00CC5A5B" w:rsidRPr="00B80200" w:rsidRDefault="003005D4"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Sexta</w:t>
      </w:r>
      <w:r w:rsidR="00CC5A5B" w:rsidRPr="00B80200">
        <w:rPr>
          <w:rFonts w:ascii="Arial" w:eastAsia="Calibri" w:hAnsi="Arial" w:cs="Arial"/>
          <w:b/>
          <w:sz w:val="22"/>
          <w:szCs w:val="22"/>
          <w:lang w:val="es-MX" w:eastAsia="en-US"/>
        </w:rPr>
        <w:t xml:space="preserve"> Sesión </w:t>
      </w:r>
      <w:r w:rsidR="00E426F9" w:rsidRPr="00B80200">
        <w:rPr>
          <w:rFonts w:ascii="Arial" w:eastAsia="Calibri" w:hAnsi="Arial" w:cs="Arial"/>
          <w:b/>
          <w:sz w:val="22"/>
          <w:szCs w:val="22"/>
          <w:lang w:val="es-MX" w:eastAsia="en-US"/>
        </w:rPr>
        <w:t>Extraordinaria</w:t>
      </w:r>
      <w:r w:rsidR="00CC5A5B" w:rsidRPr="00B80200">
        <w:rPr>
          <w:rFonts w:ascii="Arial" w:eastAsia="Calibri" w:hAnsi="Arial" w:cs="Arial"/>
          <w:b/>
          <w:sz w:val="22"/>
          <w:szCs w:val="22"/>
          <w:lang w:val="es-MX" w:eastAsia="en-US"/>
        </w:rPr>
        <w:t xml:space="preserve"> del año 20</w:t>
      </w:r>
      <w:r w:rsidR="001C2F81" w:rsidRPr="00B80200">
        <w:rPr>
          <w:rFonts w:ascii="Arial" w:eastAsia="Calibri" w:hAnsi="Arial" w:cs="Arial"/>
          <w:b/>
          <w:sz w:val="22"/>
          <w:szCs w:val="22"/>
          <w:lang w:val="es-MX" w:eastAsia="en-US"/>
        </w:rPr>
        <w:t>2</w:t>
      </w:r>
      <w:r w:rsidR="00E426F9" w:rsidRPr="00B80200">
        <w:rPr>
          <w:rFonts w:ascii="Arial" w:eastAsia="Calibri" w:hAnsi="Arial" w:cs="Arial"/>
          <w:b/>
          <w:sz w:val="22"/>
          <w:szCs w:val="22"/>
          <w:lang w:val="es-MX" w:eastAsia="en-US"/>
        </w:rPr>
        <w:t>1</w:t>
      </w:r>
      <w:r w:rsidR="00CC5A5B" w:rsidRPr="00B80200">
        <w:rPr>
          <w:rFonts w:ascii="Arial" w:eastAsia="Calibri" w:hAnsi="Arial" w:cs="Arial"/>
          <w:b/>
          <w:sz w:val="22"/>
          <w:szCs w:val="22"/>
          <w:lang w:val="es-MX" w:eastAsia="en-US"/>
        </w:rPr>
        <w:t xml:space="preserve">,  </w:t>
      </w:r>
    </w:p>
    <w:p w14:paraId="5612471A" w14:textId="6CCD22DC" w:rsidR="00CC5A5B" w:rsidRPr="00B80200" w:rsidRDefault="00D40BEE"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0</w:t>
      </w:r>
      <w:r w:rsidR="003005D4" w:rsidRPr="00B80200">
        <w:rPr>
          <w:rFonts w:ascii="Arial" w:eastAsia="Calibri" w:hAnsi="Arial" w:cs="Arial"/>
          <w:b/>
          <w:sz w:val="22"/>
          <w:szCs w:val="22"/>
          <w:lang w:val="es-MX" w:eastAsia="en-US"/>
        </w:rPr>
        <w:t>6</w:t>
      </w:r>
      <w:r w:rsidR="00CC5A5B" w:rsidRPr="00B80200">
        <w:rPr>
          <w:rFonts w:ascii="Arial" w:eastAsia="Calibri" w:hAnsi="Arial" w:cs="Arial"/>
          <w:b/>
          <w:sz w:val="22"/>
          <w:szCs w:val="22"/>
          <w:lang w:val="es-MX" w:eastAsia="en-US"/>
        </w:rPr>
        <w:t>/20</w:t>
      </w:r>
      <w:r w:rsidR="001C2F81" w:rsidRPr="00B80200">
        <w:rPr>
          <w:rFonts w:ascii="Arial" w:eastAsia="Calibri" w:hAnsi="Arial" w:cs="Arial"/>
          <w:b/>
          <w:sz w:val="22"/>
          <w:szCs w:val="22"/>
          <w:lang w:val="es-MX" w:eastAsia="en-US"/>
        </w:rPr>
        <w:t>2</w:t>
      </w:r>
      <w:r w:rsidR="00E426F9" w:rsidRPr="00B80200">
        <w:rPr>
          <w:rFonts w:ascii="Arial" w:eastAsia="Calibri" w:hAnsi="Arial" w:cs="Arial"/>
          <w:b/>
          <w:sz w:val="22"/>
          <w:szCs w:val="22"/>
          <w:lang w:val="es-MX" w:eastAsia="en-US"/>
        </w:rPr>
        <w:t>1</w:t>
      </w:r>
      <w:r w:rsidR="00CC5A5B" w:rsidRPr="00B80200">
        <w:rPr>
          <w:rFonts w:ascii="Arial" w:eastAsia="Calibri" w:hAnsi="Arial" w:cs="Arial"/>
          <w:b/>
          <w:sz w:val="22"/>
          <w:szCs w:val="22"/>
          <w:lang w:val="es-MX" w:eastAsia="en-US"/>
        </w:rPr>
        <w:t xml:space="preserve"> </w:t>
      </w:r>
      <w:r w:rsidR="00E426F9" w:rsidRPr="00B80200">
        <w:rPr>
          <w:rFonts w:ascii="Arial" w:eastAsia="Calibri" w:hAnsi="Arial" w:cs="Arial"/>
          <w:b/>
          <w:sz w:val="22"/>
          <w:szCs w:val="22"/>
          <w:lang w:val="es-MX" w:eastAsia="en-US"/>
        </w:rPr>
        <w:t>EXT</w:t>
      </w:r>
      <w:r w:rsidR="00CC5A5B" w:rsidRPr="00B80200">
        <w:rPr>
          <w:rFonts w:ascii="Arial" w:eastAsia="Calibri" w:hAnsi="Arial" w:cs="Arial"/>
          <w:b/>
          <w:sz w:val="22"/>
          <w:szCs w:val="22"/>
          <w:lang w:val="es-MX" w:eastAsia="en-US"/>
        </w:rPr>
        <w:t xml:space="preserve">, del Comité de Transparencia </w:t>
      </w:r>
    </w:p>
    <w:p w14:paraId="163E9FDE" w14:textId="77777777" w:rsidR="00CC5A5B" w:rsidRPr="00B80200" w:rsidRDefault="00CC5A5B"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de la Secretaría Ejecutiva del Sistema Estatal </w:t>
      </w:r>
    </w:p>
    <w:p w14:paraId="7B87BEF1" w14:textId="4AFD02DE" w:rsidR="00CC5A5B" w:rsidRPr="00B80200" w:rsidRDefault="00CC5A5B"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Anticorrupción de Jalisco.</w:t>
      </w:r>
    </w:p>
    <w:p w14:paraId="01C51D92" w14:textId="77777777" w:rsidR="000129D6" w:rsidRPr="00B80200" w:rsidRDefault="000129D6" w:rsidP="00CC5A5B">
      <w:pPr>
        <w:spacing w:after="160" w:line="259" w:lineRule="auto"/>
        <w:jc w:val="both"/>
        <w:rPr>
          <w:rFonts w:ascii="Arial" w:eastAsia="Calibri" w:hAnsi="Arial" w:cs="Arial"/>
          <w:sz w:val="22"/>
          <w:szCs w:val="22"/>
          <w:lang w:val="es-MX" w:eastAsia="en-US"/>
        </w:rPr>
      </w:pPr>
    </w:p>
    <w:p w14:paraId="360E3FE2" w14:textId="3376B549" w:rsidR="000129D6"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Siendo las </w:t>
      </w:r>
      <w:r w:rsidR="003005D4" w:rsidRPr="00B80200">
        <w:rPr>
          <w:rFonts w:ascii="Arial" w:eastAsia="Calibri" w:hAnsi="Arial" w:cs="Arial"/>
          <w:sz w:val="22"/>
          <w:szCs w:val="22"/>
          <w:lang w:val="es-MX" w:eastAsia="en-US"/>
        </w:rPr>
        <w:t>10</w:t>
      </w:r>
      <w:r w:rsidR="00DD2498" w:rsidRPr="00B80200">
        <w:rPr>
          <w:rFonts w:ascii="Arial" w:eastAsia="Calibri" w:hAnsi="Arial" w:cs="Arial"/>
          <w:sz w:val="22"/>
          <w:szCs w:val="22"/>
          <w:lang w:val="es-MX" w:eastAsia="en-US"/>
        </w:rPr>
        <w:t>:00</w:t>
      </w:r>
      <w:r w:rsidRPr="00B80200">
        <w:rPr>
          <w:rFonts w:ascii="Arial" w:eastAsia="Calibri" w:hAnsi="Arial" w:cs="Arial"/>
          <w:sz w:val="22"/>
          <w:szCs w:val="22"/>
          <w:lang w:val="es-MX" w:eastAsia="en-US"/>
        </w:rPr>
        <w:t xml:space="preserve"> </w:t>
      </w:r>
      <w:r w:rsidR="003005D4" w:rsidRPr="00B80200">
        <w:rPr>
          <w:rFonts w:ascii="Arial" w:eastAsia="Calibri" w:hAnsi="Arial" w:cs="Arial"/>
          <w:sz w:val="22"/>
          <w:szCs w:val="22"/>
          <w:lang w:val="es-MX" w:eastAsia="en-US"/>
        </w:rPr>
        <w:t>diez</w:t>
      </w:r>
      <w:r w:rsidRPr="00B80200">
        <w:rPr>
          <w:rFonts w:ascii="Arial" w:eastAsia="Calibri" w:hAnsi="Arial" w:cs="Arial"/>
          <w:sz w:val="22"/>
          <w:szCs w:val="22"/>
          <w:lang w:val="es-MX" w:eastAsia="en-US"/>
        </w:rPr>
        <w:t xml:space="preserve"> horas</w:t>
      </w:r>
      <w:r w:rsidR="00F700F9"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del día </w:t>
      </w:r>
      <w:r w:rsidR="003005D4" w:rsidRPr="00B80200">
        <w:rPr>
          <w:rFonts w:ascii="Arial" w:eastAsia="Calibri" w:hAnsi="Arial" w:cs="Arial"/>
          <w:sz w:val="22"/>
          <w:szCs w:val="22"/>
          <w:lang w:val="es-MX" w:eastAsia="en-US"/>
        </w:rPr>
        <w:t>3</w:t>
      </w:r>
      <w:r w:rsidR="00314369" w:rsidRPr="00B80200">
        <w:rPr>
          <w:rFonts w:ascii="Arial" w:eastAsia="Calibri" w:hAnsi="Arial" w:cs="Arial"/>
          <w:sz w:val="22"/>
          <w:szCs w:val="22"/>
          <w:lang w:val="es-MX" w:eastAsia="en-US"/>
        </w:rPr>
        <w:t>1</w:t>
      </w:r>
      <w:r w:rsidRPr="00B80200">
        <w:rPr>
          <w:rFonts w:ascii="Arial" w:eastAsia="Calibri" w:hAnsi="Arial" w:cs="Arial"/>
          <w:sz w:val="22"/>
          <w:szCs w:val="22"/>
          <w:lang w:val="es-MX" w:eastAsia="en-US"/>
        </w:rPr>
        <w:t xml:space="preserve"> de </w:t>
      </w:r>
      <w:r w:rsidR="00314369" w:rsidRPr="00B80200">
        <w:rPr>
          <w:rFonts w:ascii="Arial" w:eastAsia="Calibri" w:hAnsi="Arial" w:cs="Arial"/>
          <w:sz w:val="22"/>
          <w:szCs w:val="22"/>
          <w:lang w:val="es-MX" w:eastAsia="en-US"/>
        </w:rPr>
        <w:t>agosto</w:t>
      </w:r>
      <w:r w:rsidRPr="00B80200">
        <w:rPr>
          <w:rFonts w:ascii="Arial" w:eastAsia="Calibri" w:hAnsi="Arial" w:cs="Arial"/>
          <w:sz w:val="22"/>
          <w:szCs w:val="22"/>
          <w:lang w:val="es-MX" w:eastAsia="en-US"/>
        </w:rPr>
        <w:t xml:space="preserve"> de 20</w:t>
      </w:r>
      <w:r w:rsidR="001C2F81" w:rsidRPr="00B80200">
        <w:rPr>
          <w:rFonts w:ascii="Arial" w:eastAsia="Calibri" w:hAnsi="Arial" w:cs="Arial"/>
          <w:sz w:val="22"/>
          <w:szCs w:val="22"/>
          <w:lang w:val="es-MX" w:eastAsia="en-US"/>
        </w:rPr>
        <w:t>2</w:t>
      </w:r>
      <w:r w:rsidR="00E426F9" w:rsidRPr="00B80200">
        <w:rPr>
          <w:rFonts w:ascii="Arial" w:eastAsia="Calibri" w:hAnsi="Arial" w:cs="Arial"/>
          <w:sz w:val="22"/>
          <w:szCs w:val="22"/>
          <w:lang w:val="es-MX" w:eastAsia="en-US"/>
        </w:rPr>
        <w:t>1</w:t>
      </w:r>
      <w:r w:rsidRPr="00B80200">
        <w:rPr>
          <w:rFonts w:ascii="Arial" w:eastAsia="Calibri" w:hAnsi="Arial" w:cs="Arial"/>
          <w:sz w:val="22"/>
          <w:szCs w:val="22"/>
          <w:lang w:val="es-MX" w:eastAsia="en-US"/>
        </w:rPr>
        <w:t xml:space="preserve"> dos mil </w:t>
      </w:r>
      <w:r w:rsidR="001C2F81" w:rsidRPr="00B80200">
        <w:rPr>
          <w:rFonts w:ascii="Arial" w:eastAsia="Calibri" w:hAnsi="Arial" w:cs="Arial"/>
          <w:sz w:val="22"/>
          <w:szCs w:val="22"/>
          <w:lang w:val="es-MX" w:eastAsia="en-US"/>
        </w:rPr>
        <w:t>veint</w:t>
      </w:r>
      <w:r w:rsidR="00E426F9" w:rsidRPr="00B80200">
        <w:rPr>
          <w:rFonts w:ascii="Arial" w:eastAsia="Calibri" w:hAnsi="Arial" w:cs="Arial"/>
          <w:sz w:val="22"/>
          <w:szCs w:val="22"/>
          <w:lang w:val="es-MX" w:eastAsia="en-US"/>
        </w:rPr>
        <w:t>iuno</w:t>
      </w:r>
      <w:r w:rsidRPr="00B80200">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B80200">
        <w:rPr>
          <w:rFonts w:ascii="Arial" w:eastAsia="Calibri" w:hAnsi="Arial" w:cs="Arial"/>
          <w:b/>
          <w:sz w:val="22"/>
          <w:szCs w:val="22"/>
          <w:lang w:val="es-MX" w:eastAsia="en-US"/>
        </w:rPr>
        <w:t xml:space="preserve">Dra. </w:t>
      </w:r>
      <w:proofErr w:type="spellStart"/>
      <w:r w:rsidRPr="00B80200">
        <w:rPr>
          <w:rFonts w:ascii="Arial" w:eastAsia="Calibri" w:hAnsi="Arial" w:cs="Arial"/>
          <w:b/>
          <w:sz w:val="22"/>
          <w:szCs w:val="22"/>
          <w:lang w:val="es-MX" w:eastAsia="en-US"/>
        </w:rPr>
        <w:t>Haimé</w:t>
      </w:r>
      <w:proofErr w:type="spellEnd"/>
      <w:r w:rsidRPr="00B80200">
        <w:rPr>
          <w:rFonts w:ascii="Arial" w:eastAsia="Calibri" w:hAnsi="Arial" w:cs="Arial"/>
          <w:b/>
          <w:sz w:val="22"/>
          <w:szCs w:val="22"/>
          <w:lang w:val="es-MX" w:eastAsia="en-US"/>
        </w:rPr>
        <w:t xml:space="preserve"> Figueroa Neri</w:t>
      </w:r>
      <w:r w:rsidRPr="00B80200">
        <w:rPr>
          <w:rFonts w:ascii="Arial" w:eastAsia="Calibri" w:hAnsi="Arial" w:cs="Arial"/>
          <w:sz w:val="22"/>
          <w:szCs w:val="22"/>
          <w:lang w:val="es-MX" w:eastAsia="en-US"/>
        </w:rPr>
        <w:t xml:space="preserve">, Secretaria Técnica; el </w:t>
      </w:r>
      <w:r w:rsidRPr="00B80200">
        <w:rPr>
          <w:rFonts w:ascii="Arial" w:eastAsia="Calibri" w:hAnsi="Arial" w:cs="Arial"/>
          <w:b/>
          <w:sz w:val="22"/>
          <w:szCs w:val="22"/>
          <w:lang w:val="es-MX" w:eastAsia="en-US"/>
        </w:rPr>
        <w:t xml:space="preserve">Lic. </w:t>
      </w:r>
      <w:r w:rsidR="001C2F81" w:rsidRPr="00B80200">
        <w:rPr>
          <w:rFonts w:ascii="Arial" w:eastAsia="Calibri" w:hAnsi="Arial" w:cs="Arial"/>
          <w:b/>
          <w:sz w:val="22"/>
          <w:szCs w:val="22"/>
          <w:lang w:val="es-MX" w:eastAsia="en-US"/>
        </w:rPr>
        <w:t>Miguel Navarro Flores</w:t>
      </w:r>
      <w:r w:rsidRPr="00B80200">
        <w:rPr>
          <w:rFonts w:ascii="Arial" w:eastAsia="Calibri" w:hAnsi="Arial" w:cs="Arial"/>
          <w:b/>
          <w:sz w:val="22"/>
          <w:szCs w:val="22"/>
          <w:lang w:val="es-MX" w:eastAsia="en-US"/>
        </w:rPr>
        <w:t xml:space="preserve">, </w:t>
      </w:r>
      <w:r w:rsidR="001C2F81" w:rsidRPr="00B80200">
        <w:rPr>
          <w:rFonts w:ascii="Arial" w:eastAsia="Calibri" w:hAnsi="Arial" w:cs="Arial"/>
          <w:sz w:val="22"/>
          <w:szCs w:val="22"/>
          <w:lang w:val="es-MX" w:eastAsia="en-US"/>
        </w:rPr>
        <w:t>Titular de</w:t>
      </w:r>
      <w:r w:rsidRPr="00B80200">
        <w:rPr>
          <w:rFonts w:ascii="Arial" w:eastAsia="Calibri" w:hAnsi="Arial" w:cs="Arial"/>
          <w:sz w:val="22"/>
          <w:szCs w:val="22"/>
          <w:lang w:val="es-MX" w:eastAsia="en-US"/>
        </w:rPr>
        <w:t xml:space="preserve"> la Unidad de Transparencia de este sujeto obligado; </w:t>
      </w:r>
      <w:r w:rsidR="00314369" w:rsidRPr="00B80200">
        <w:rPr>
          <w:rFonts w:ascii="Arial" w:eastAsia="Calibri" w:hAnsi="Arial" w:cs="Arial"/>
          <w:sz w:val="22"/>
          <w:szCs w:val="22"/>
          <w:lang w:val="es-MX" w:eastAsia="en-US"/>
        </w:rPr>
        <w:t xml:space="preserve">así como </w:t>
      </w:r>
      <w:r w:rsidRPr="00B80200">
        <w:rPr>
          <w:rFonts w:ascii="Arial" w:eastAsia="Calibri" w:hAnsi="Arial" w:cs="Arial"/>
          <w:sz w:val="22"/>
          <w:szCs w:val="22"/>
          <w:lang w:val="es-MX" w:eastAsia="en-US"/>
        </w:rPr>
        <w:t xml:space="preserve">el </w:t>
      </w:r>
      <w:r w:rsidR="00A04403" w:rsidRPr="00B80200">
        <w:rPr>
          <w:rFonts w:ascii="Arial" w:eastAsia="Calibri" w:hAnsi="Arial" w:cs="Arial"/>
          <w:b/>
          <w:sz w:val="22"/>
          <w:szCs w:val="22"/>
          <w:lang w:val="es-MX" w:eastAsia="en-US"/>
        </w:rPr>
        <w:t>Dr</w:t>
      </w:r>
      <w:r w:rsidRPr="00B80200">
        <w:rPr>
          <w:rFonts w:ascii="Arial" w:eastAsia="Calibri" w:hAnsi="Arial" w:cs="Arial"/>
          <w:b/>
          <w:sz w:val="22"/>
          <w:szCs w:val="22"/>
          <w:lang w:val="es-MX" w:eastAsia="en-US"/>
        </w:rPr>
        <w:t>.</w:t>
      </w:r>
      <w:r w:rsidRPr="00B80200">
        <w:rPr>
          <w:rFonts w:ascii="Arial" w:eastAsia="Calibri" w:hAnsi="Arial" w:cs="Arial"/>
          <w:sz w:val="22"/>
          <w:szCs w:val="22"/>
          <w:lang w:val="es-MX" w:eastAsia="en-US"/>
        </w:rPr>
        <w:t xml:space="preserve"> </w:t>
      </w:r>
      <w:r w:rsidR="00A04403" w:rsidRPr="00B80200">
        <w:rPr>
          <w:rFonts w:ascii="Arial" w:eastAsia="Calibri" w:hAnsi="Arial" w:cs="Arial"/>
          <w:b/>
          <w:sz w:val="22"/>
          <w:szCs w:val="22"/>
          <w:lang w:val="es-MX" w:eastAsia="en-US"/>
        </w:rPr>
        <w:t>Israel García Iñiguez</w:t>
      </w:r>
      <w:r w:rsidRPr="00B80200">
        <w:rPr>
          <w:rFonts w:ascii="Arial" w:eastAsia="Calibri" w:hAnsi="Arial" w:cs="Arial"/>
          <w:sz w:val="22"/>
          <w:szCs w:val="22"/>
          <w:lang w:val="es-MX" w:eastAsia="en-US"/>
        </w:rPr>
        <w:t xml:space="preserve">, </w:t>
      </w:r>
      <w:r w:rsidR="00A04403" w:rsidRPr="00B80200">
        <w:rPr>
          <w:rFonts w:ascii="Arial" w:eastAsia="Calibri" w:hAnsi="Arial" w:cs="Arial"/>
          <w:sz w:val="22"/>
          <w:szCs w:val="22"/>
          <w:lang w:val="es-MX" w:eastAsia="en-US"/>
        </w:rPr>
        <w:t>Titular</w:t>
      </w:r>
      <w:r w:rsidRPr="00B80200">
        <w:rPr>
          <w:rFonts w:ascii="Arial" w:eastAsia="Calibri" w:hAnsi="Arial" w:cs="Arial"/>
          <w:sz w:val="22"/>
          <w:szCs w:val="22"/>
          <w:lang w:val="es-MX" w:eastAsia="en-US"/>
        </w:rPr>
        <w:t xml:space="preserve"> del Órgano Interno de Control de esta Secretaría Ejecutiva</w:t>
      </w:r>
      <w:r w:rsidR="00EC32C9" w:rsidRPr="00B80200">
        <w:rPr>
          <w:rFonts w:ascii="Arial" w:eastAsia="Times New Roman" w:hAnsi="Arial" w:cs="Arial"/>
          <w:color w:val="000000"/>
          <w:sz w:val="22"/>
          <w:szCs w:val="22"/>
          <w:lang w:val="es-MX" w:eastAsia="es-MX"/>
        </w:rPr>
        <w:t xml:space="preserve">, </w:t>
      </w:r>
      <w:r w:rsidRPr="00B80200">
        <w:rPr>
          <w:rFonts w:ascii="Arial" w:eastAsia="Calibri" w:hAnsi="Arial" w:cs="Arial"/>
          <w:sz w:val="22"/>
          <w:szCs w:val="22"/>
          <w:lang w:val="es-MX" w:eastAsia="en-US"/>
        </w:rPr>
        <w:t>siendo así</w:t>
      </w:r>
      <w:r w:rsidR="00D40BEE"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se somete a los presentes el siguiente: </w:t>
      </w:r>
    </w:p>
    <w:p w14:paraId="6C1577BA" w14:textId="77777777" w:rsidR="00B80200" w:rsidRPr="00B80200" w:rsidRDefault="00B80200" w:rsidP="00CC5A5B">
      <w:pPr>
        <w:spacing w:after="160" w:line="259" w:lineRule="auto"/>
        <w:jc w:val="both"/>
        <w:rPr>
          <w:rFonts w:ascii="Arial" w:eastAsia="Calibri" w:hAnsi="Arial" w:cs="Arial"/>
          <w:sz w:val="22"/>
          <w:szCs w:val="22"/>
          <w:lang w:val="es-MX" w:eastAsia="en-US"/>
        </w:rPr>
      </w:pPr>
    </w:p>
    <w:p w14:paraId="03071439" w14:textId="63F8B205" w:rsidR="00433ECF" w:rsidRPr="00B80200" w:rsidRDefault="00CC5A5B" w:rsidP="00314369">
      <w:pPr>
        <w:spacing w:after="160" w:line="259" w:lineRule="auto"/>
        <w:jc w:val="center"/>
        <w:rPr>
          <w:rFonts w:ascii="Arial" w:eastAsia="Calibri" w:hAnsi="Arial" w:cs="Arial"/>
          <w:b/>
          <w:sz w:val="22"/>
          <w:szCs w:val="22"/>
          <w:lang w:val="es-MX" w:eastAsia="en-US"/>
        </w:rPr>
      </w:pPr>
      <w:r w:rsidRPr="00B80200">
        <w:rPr>
          <w:rFonts w:ascii="Arial" w:eastAsia="Calibri" w:hAnsi="Arial" w:cs="Arial"/>
          <w:b/>
          <w:sz w:val="22"/>
          <w:szCs w:val="22"/>
          <w:lang w:val="es-MX" w:eastAsia="en-US"/>
        </w:rPr>
        <w:t>ORDEN DEL DÍA</w:t>
      </w:r>
    </w:p>
    <w:p w14:paraId="56D2630D" w14:textId="77777777" w:rsidR="000129D6" w:rsidRPr="00B80200" w:rsidRDefault="000129D6" w:rsidP="00314369">
      <w:pPr>
        <w:spacing w:after="160" w:line="259" w:lineRule="auto"/>
        <w:jc w:val="center"/>
        <w:rPr>
          <w:rFonts w:ascii="Arial" w:eastAsia="Calibri" w:hAnsi="Arial" w:cs="Arial"/>
          <w:b/>
          <w:sz w:val="22"/>
          <w:szCs w:val="22"/>
          <w:lang w:val="es-MX" w:eastAsia="en-US"/>
        </w:rPr>
      </w:pPr>
    </w:p>
    <w:p w14:paraId="2E11D044" w14:textId="77777777" w:rsidR="00D40BEE" w:rsidRPr="00B80200"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bookmarkStart w:id="0" w:name="_Hlk21512778"/>
      <w:r w:rsidRPr="00B80200">
        <w:rPr>
          <w:rFonts w:ascii="Arial" w:eastAsia="Calibri" w:hAnsi="Arial" w:cs="Arial"/>
          <w:sz w:val="22"/>
          <w:szCs w:val="22"/>
          <w:lang w:val="es-MX" w:eastAsia="en-US"/>
        </w:rPr>
        <w:t>Lista de asistencia;</w:t>
      </w:r>
    </w:p>
    <w:p w14:paraId="7C6F9CB6" w14:textId="77777777" w:rsidR="00D40BEE" w:rsidRPr="00B80200"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Declaratoria de quórum;</w:t>
      </w:r>
    </w:p>
    <w:p w14:paraId="60DBF46A" w14:textId="73DC9187" w:rsidR="00D40BEE" w:rsidRPr="00B80200" w:rsidRDefault="00D40BEE" w:rsidP="00D40BEE">
      <w:pPr>
        <w:numPr>
          <w:ilvl w:val="0"/>
          <w:numId w:val="4"/>
        </w:numPr>
        <w:spacing w:after="160" w:line="256" w:lineRule="auto"/>
        <w:contextualSpacing/>
        <w:jc w:val="both"/>
        <w:rPr>
          <w:rFonts w:ascii="Arial" w:eastAsiaTheme="minorHAnsi" w:hAnsi="Arial" w:cs="Arial"/>
          <w:sz w:val="22"/>
          <w:szCs w:val="22"/>
          <w:lang w:eastAsia="en-US"/>
        </w:rPr>
      </w:pPr>
      <w:r w:rsidRPr="00B80200">
        <w:rPr>
          <w:rFonts w:ascii="Arial" w:eastAsia="Calibri" w:hAnsi="Arial" w:cs="Arial"/>
          <w:sz w:val="22"/>
          <w:szCs w:val="22"/>
          <w:lang w:val="es-MX" w:eastAsia="en-US"/>
        </w:rPr>
        <w:t>Lectura y en su caso, aprobación del Orden del Día;</w:t>
      </w:r>
      <w:bookmarkStart w:id="1" w:name="_Hlk70080997"/>
      <w:r w:rsidR="001C3F7E" w:rsidRPr="00B80200">
        <w:rPr>
          <w:rFonts w:ascii="Arial" w:eastAsia="Calibri" w:hAnsi="Arial" w:cs="Arial"/>
          <w:sz w:val="22"/>
          <w:szCs w:val="22"/>
          <w:lang w:val="es-MX" w:eastAsia="en-US"/>
        </w:rPr>
        <w:t xml:space="preserve"> y</w:t>
      </w:r>
    </w:p>
    <w:p w14:paraId="77ED4CC4" w14:textId="77777777" w:rsidR="003005D4" w:rsidRPr="00B80200" w:rsidRDefault="003005D4" w:rsidP="003005D4">
      <w:pPr>
        <w:numPr>
          <w:ilvl w:val="0"/>
          <w:numId w:val="4"/>
        </w:numPr>
        <w:spacing w:line="254" w:lineRule="auto"/>
        <w:jc w:val="both"/>
        <w:rPr>
          <w:rFonts w:ascii="Arial" w:eastAsiaTheme="minorHAnsi" w:hAnsi="Arial" w:cs="Arial"/>
          <w:sz w:val="22"/>
          <w:szCs w:val="22"/>
          <w:lang w:eastAsia="en-US"/>
        </w:rPr>
      </w:pPr>
      <w:r w:rsidRPr="00B80200">
        <w:rPr>
          <w:rFonts w:ascii="Arial" w:eastAsia="Calibri" w:hAnsi="Arial" w:cs="Arial"/>
          <w:sz w:val="22"/>
          <w:szCs w:val="22"/>
          <w:lang w:val="es-MX" w:eastAsia="en-US"/>
        </w:rPr>
        <w:t xml:space="preserve">Aprobación, en su caso, de la versión pública de los correos recibidos </w:t>
      </w:r>
      <w:r w:rsidRPr="00B80200">
        <w:rPr>
          <w:rFonts w:ascii="Arial" w:eastAsia="Times New Roman" w:hAnsi="Arial" w:cs="Arial"/>
          <w:color w:val="000000"/>
          <w:sz w:val="22"/>
          <w:szCs w:val="22"/>
          <w:lang w:val="es-MX" w:eastAsia="es-MX"/>
        </w:rPr>
        <w:t>en la Coordinación de administración de la Secretaría Ejecutiva del Sistema Estatal Anticorrupción del Estado de Jalisco</w:t>
      </w:r>
      <w:r w:rsidRPr="00B80200">
        <w:rPr>
          <w:rFonts w:ascii="Arial" w:eastAsia="Calibri" w:hAnsi="Arial" w:cs="Arial"/>
          <w:bCs/>
          <w:sz w:val="22"/>
          <w:szCs w:val="22"/>
          <w:lang w:val="es-MX" w:eastAsia="en-US"/>
        </w:rPr>
        <w:t>,</w:t>
      </w:r>
      <w:r w:rsidRPr="00B80200">
        <w:rPr>
          <w:rFonts w:ascii="Arial" w:eastAsia="Calibri" w:hAnsi="Arial" w:cs="Arial"/>
          <w:sz w:val="22"/>
          <w:szCs w:val="22"/>
          <w:lang w:val="es-MX" w:eastAsia="en-US"/>
        </w:rPr>
        <w:t xml:space="preserve"> requeridos mediante solicitudes de acceso a la información, relativa al expediente interno SESAJ/UT/185/2021.</w:t>
      </w:r>
    </w:p>
    <w:p w14:paraId="4F842EC9" w14:textId="77777777" w:rsidR="000129D6" w:rsidRPr="00B80200" w:rsidRDefault="000129D6" w:rsidP="000129D6">
      <w:pPr>
        <w:spacing w:line="252" w:lineRule="auto"/>
        <w:ind w:left="720"/>
        <w:jc w:val="both"/>
        <w:rPr>
          <w:rFonts w:ascii="Arial" w:eastAsia="Times New Roman" w:hAnsi="Arial" w:cs="Arial"/>
          <w:sz w:val="22"/>
          <w:szCs w:val="22"/>
        </w:rPr>
      </w:pPr>
    </w:p>
    <w:bookmarkEnd w:id="1"/>
    <w:p w14:paraId="363493F4" w14:textId="510CCFA9" w:rsidR="00893481" w:rsidRPr="00B80200" w:rsidRDefault="00893481" w:rsidP="00893481">
      <w:pPr>
        <w:spacing w:after="160" w:line="252" w:lineRule="auto"/>
        <w:ind w:left="720"/>
        <w:contextualSpacing/>
        <w:jc w:val="both"/>
        <w:rPr>
          <w:rFonts w:ascii="Arial" w:eastAsia="Times New Roman" w:hAnsi="Arial" w:cs="Arial"/>
          <w:sz w:val="22"/>
          <w:szCs w:val="22"/>
        </w:rPr>
      </w:pPr>
    </w:p>
    <w:bookmarkEnd w:id="0"/>
    <w:p w14:paraId="55FA5C80" w14:textId="23E4475B" w:rsidR="00CC5A5B" w:rsidRPr="00B80200" w:rsidRDefault="00CC5A5B" w:rsidP="00CC5A5B">
      <w:pPr>
        <w:spacing w:after="160" w:line="259" w:lineRule="auto"/>
        <w:rPr>
          <w:rFonts w:ascii="Arial" w:eastAsia="Calibri" w:hAnsi="Arial" w:cs="Arial"/>
          <w:b/>
          <w:sz w:val="22"/>
          <w:szCs w:val="22"/>
          <w:lang w:val="es-MX" w:eastAsia="en-US"/>
        </w:rPr>
      </w:pPr>
      <w:r w:rsidRPr="00B80200">
        <w:rPr>
          <w:rFonts w:ascii="Arial" w:eastAsia="Calibri" w:hAnsi="Arial" w:cs="Arial"/>
          <w:b/>
          <w:sz w:val="22"/>
          <w:szCs w:val="22"/>
          <w:lang w:val="es-MX" w:eastAsia="en-US"/>
        </w:rPr>
        <w:t>DESAHOGO DE LA ORDEN DEL DÍA</w:t>
      </w:r>
    </w:p>
    <w:p w14:paraId="07923877" w14:textId="77777777" w:rsidR="000129D6" w:rsidRPr="00B80200" w:rsidRDefault="000129D6" w:rsidP="00CC5A5B">
      <w:pPr>
        <w:spacing w:after="160" w:line="259" w:lineRule="auto"/>
        <w:rPr>
          <w:rFonts w:ascii="Arial" w:eastAsia="Calibri" w:hAnsi="Arial" w:cs="Arial"/>
          <w:b/>
          <w:sz w:val="22"/>
          <w:szCs w:val="22"/>
          <w:lang w:val="es-MX" w:eastAsia="en-US"/>
        </w:rPr>
      </w:pPr>
    </w:p>
    <w:p w14:paraId="32E97997" w14:textId="6BAF48EC" w:rsidR="0033666D" w:rsidRPr="00B80200" w:rsidRDefault="00CC5A5B" w:rsidP="005D5400">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t>LISTA DE ASISTENCIA;</w:t>
      </w:r>
    </w:p>
    <w:p w14:paraId="3E8D6F62"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0DBDF217" w14:textId="39B15413" w:rsidR="00433ECF" w:rsidRPr="00B80200" w:rsidRDefault="00CC5A5B" w:rsidP="00CC5A5B">
      <w:pPr>
        <w:tabs>
          <w:tab w:val="left" w:pos="284"/>
        </w:tabs>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B80200" w:rsidRDefault="00CC5A5B" w:rsidP="00CC5A5B">
      <w:pPr>
        <w:spacing w:after="160" w:line="259" w:lineRule="auto"/>
        <w:jc w:val="both"/>
        <w:rPr>
          <w:rFonts w:ascii="Arial" w:eastAsia="Calibri" w:hAnsi="Arial" w:cs="Arial"/>
          <w:sz w:val="22"/>
          <w:szCs w:val="22"/>
          <w:lang w:val="es-MX" w:eastAsia="en-US"/>
        </w:rPr>
      </w:pPr>
    </w:p>
    <w:p w14:paraId="6F431BB6" w14:textId="52F6E0EF" w:rsidR="0033666D" w:rsidRPr="00B80200" w:rsidRDefault="00CC5A5B" w:rsidP="00336AC9">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t>DECLARACIÓN DEL QUORUM;</w:t>
      </w:r>
    </w:p>
    <w:p w14:paraId="642024F6"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5F8E05F8" w14:textId="34818F31" w:rsidR="00F06988" w:rsidRPr="00B80200"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6B84734" w14:textId="77777777" w:rsidR="00F06988" w:rsidRPr="00B80200" w:rsidRDefault="00F06988" w:rsidP="00CC5A5B">
      <w:pPr>
        <w:spacing w:after="160" w:line="259" w:lineRule="auto"/>
        <w:jc w:val="both"/>
        <w:rPr>
          <w:rFonts w:ascii="Arial" w:eastAsia="Calibri" w:hAnsi="Arial" w:cs="Arial"/>
          <w:sz w:val="22"/>
          <w:szCs w:val="22"/>
          <w:lang w:val="es-MX" w:eastAsia="en-US"/>
        </w:rPr>
      </w:pPr>
    </w:p>
    <w:p w14:paraId="493EE647" w14:textId="4036E009" w:rsidR="0033666D" w:rsidRPr="00B80200" w:rsidRDefault="00CC5A5B" w:rsidP="00545C2E">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lastRenderedPageBreak/>
        <w:t>LECTURA Y EN SU CASO, APROBACIÓN DEL ORDEN DEL DÍA</w:t>
      </w:r>
      <w:r w:rsidR="000129D6" w:rsidRPr="00B80200">
        <w:rPr>
          <w:rFonts w:ascii="Arial" w:eastAsia="Calibri" w:hAnsi="Arial" w:cs="Arial"/>
          <w:b/>
          <w:sz w:val="22"/>
          <w:szCs w:val="22"/>
          <w:lang w:val="es-MX" w:eastAsia="en-US"/>
        </w:rPr>
        <w:t>;</w:t>
      </w:r>
    </w:p>
    <w:p w14:paraId="4A3B9AD2"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0D14FD2D" w14:textId="77777777" w:rsidR="00995378" w:rsidRPr="00B80200"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B80200" w:rsidRDefault="00662697" w:rsidP="00CC5A5B">
      <w:pPr>
        <w:spacing w:after="160" w:line="259" w:lineRule="auto"/>
        <w:jc w:val="both"/>
        <w:rPr>
          <w:rFonts w:ascii="Arial" w:eastAsia="Calibri" w:hAnsi="Arial" w:cs="Arial"/>
          <w:b/>
          <w:bCs/>
          <w:sz w:val="22"/>
          <w:szCs w:val="22"/>
          <w:lang w:val="es-MX" w:eastAsia="en-US"/>
        </w:rPr>
      </w:pPr>
    </w:p>
    <w:p w14:paraId="767BAD9A" w14:textId="10418ED0" w:rsidR="003005D4" w:rsidRPr="00B80200" w:rsidRDefault="003005D4" w:rsidP="003005D4">
      <w:pPr>
        <w:pStyle w:val="Prrafodelista"/>
        <w:numPr>
          <w:ilvl w:val="0"/>
          <w:numId w:val="1"/>
        </w:numPr>
        <w:spacing w:line="254" w:lineRule="auto"/>
        <w:rPr>
          <w:rFonts w:ascii="Arial" w:eastAsiaTheme="minorHAnsi" w:hAnsi="Arial" w:cs="Arial"/>
          <w:b/>
          <w:bCs/>
          <w:sz w:val="22"/>
          <w:szCs w:val="22"/>
          <w:lang w:eastAsia="en-US"/>
        </w:rPr>
      </w:pPr>
      <w:r w:rsidRPr="00B80200">
        <w:rPr>
          <w:rFonts w:ascii="Arial" w:eastAsia="Calibri" w:hAnsi="Arial" w:cs="Arial"/>
          <w:b/>
          <w:bCs/>
          <w:sz w:val="22"/>
          <w:szCs w:val="22"/>
          <w:lang w:val="es-MX" w:eastAsia="en-US"/>
        </w:rPr>
        <w:t xml:space="preserve">APROBACIÓN, EN SU CASO, DE LA VERSIÓN PÚBLICA DE LOS CORREOS RECIBIDOS </w:t>
      </w:r>
      <w:r w:rsidRPr="00B80200">
        <w:rPr>
          <w:rFonts w:ascii="Arial" w:hAnsi="Arial" w:cs="Arial"/>
          <w:b/>
          <w:bCs/>
          <w:color w:val="000000"/>
          <w:sz w:val="22"/>
          <w:szCs w:val="22"/>
          <w:lang w:val="es-MX" w:eastAsia="es-MX"/>
        </w:rPr>
        <w:t>EN LA COORDINACIÓN DE ADMINISTRACIÓN DE LA SECRETARÍA EJECUTIVA DEL SISTEMA ESTATAL ANTICORRUPCIÓN DEL ESTADO DE JALISCO</w:t>
      </w:r>
      <w:r w:rsidRPr="00B80200">
        <w:rPr>
          <w:rFonts w:ascii="Arial" w:eastAsia="Calibri" w:hAnsi="Arial" w:cs="Arial"/>
          <w:b/>
          <w:bCs/>
          <w:sz w:val="22"/>
          <w:szCs w:val="22"/>
          <w:lang w:val="es-MX" w:eastAsia="en-US"/>
        </w:rPr>
        <w:t>, REQUERIDOS MEDIANTE SOLICITUDES DE ACCESO A LA INFORMACIÓN, RELATIVA AL EXPEDIENTE INTERNO SESAJ/UT/185/2021;</w:t>
      </w:r>
    </w:p>
    <w:p w14:paraId="5A69CF81" w14:textId="77777777" w:rsidR="00314369" w:rsidRPr="00B80200" w:rsidRDefault="00314369" w:rsidP="001C3F7E">
      <w:pPr>
        <w:spacing w:after="160" w:line="252" w:lineRule="auto"/>
        <w:contextualSpacing/>
        <w:rPr>
          <w:rFonts w:ascii="Arial" w:hAnsi="Arial" w:cs="Arial"/>
          <w:b/>
          <w:bCs/>
          <w:sz w:val="22"/>
          <w:szCs w:val="22"/>
        </w:rPr>
      </w:pPr>
    </w:p>
    <w:p w14:paraId="75B62560" w14:textId="2D783367" w:rsidR="00681EBC" w:rsidRPr="00B80200" w:rsidRDefault="00DD14E3" w:rsidP="00D33708">
      <w:pPr>
        <w:jc w:val="both"/>
        <w:rPr>
          <w:rFonts w:ascii="Arial" w:eastAsia="Calibri" w:hAnsi="Arial" w:cs="Arial"/>
          <w:sz w:val="22"/>
          <w:szCs w:val="22"/>
          <w:lang w:val="es-MX" w:eastAsia="en-US"/>
        </w:rPr>
      </w:pPr>
      <w:r w:rsidRPr="00B80200">
        <w:rPr>
          <w:rFonts w:ascii="Arial" w:hAnsi="Arial" w:cs="Arial"/>
          <w:sz w:val="22"/>
          <w:szCs w:val="22"/>
        </w:rPr>
        <w:t>E</w:t>
      </w:r>
      <w:r w:rsidR="00DD2498" w:rsidRPr="00B80200">
        <w:rPr>
          <w:rFonts w:ascii="Arial" w:hAnsi="Arial" w:cs="Arial"/>
          <w:sz w:val="22"/>
          <w:szCs w:val="22"/>
        </w:rPr>
        <w:t xml:space="preserve">l secretario expone que el día </w:t>
      </w:r>
      <w:r w:rsidR="003005D4" w:rsidRPr="00B80200">
        <w:rPr>
          <w:rFonts w:ascii="Arial" w:hAnsi="Arial" w:cs="Arial"/>
          <w:sz w:val="22"/>
          <w:szCs w:val="22"/>
        </w:rPr>
        <w:t>20</w:t>
      </w:r>
      <w:r w:rsidR="00DD2498" w:rsidRPr="00B80200">
        <w:rPr>
          <w:rFonts w:ascii="Arial" w:hAnsi="Arial" w:cs="Arial"/>
          <w:sz w:val="22"/>
          <w:szCs w:val="22"/>
        </w:rPr>
        <w:t xml:space="preserve"> de agosto del año 2021, se recibió un</w:t>
      </w:r>
      <w:r w:rsidR="003005D4" w:rsidRPr="00B80200">
        <w:rPr>
          <w:rFonts w:ascii="Arial" w:hAnsi="Arial" w:cs="Arial"/>
          <w:sz w:val="22"/>
          <w:szCs w:val="22"/>
        </w:rPr>
        <w:t>a</w:t>
      </w:r>
      <w:r w:rsidR="00DD2498" w:rsidRPr="00B80200">
        <w:rPr>
          <w:rFonts w:ascii="Arial" w:hAnsi="Arial" w:cs="Arial"/>
          <w:sz w:val="22"/>
          <w:szCs w:val="22"/>
        </w:rPr>
        <w:t xml:space="preserve"> solicitud de </w:t>
      </w:r>
      <w:r w:rsidR="003005D4" w:rsidRPr="00B80200">
        <w:rPr>
          <w:rFonts w:ascii="Arial" w:hAnsi="Arial" w:cs="Arial"/>
          <w:sz w:val="22"/>
          <w:szCs w:val="22"/>
        </w:rPr>
        <w:t xml:space="preserve">acceso a la </w:t>
      </w:r>
      <w:r w:rsidR="00DD2498" w:rsidRPr="00B80200">
        <w:rPr>
          <w:rFonts w:ascii="Arial" w:hAnsi="Arial" w:cs="Arial"/>
          <w:sz w:val="22"/>
          <w:szCs w:val="22"/>
        </w:rPr>
        <w:t xml:space="preserve">información, la cual fue presentada mediante el sistema electrónico </w:t>
      </w:r>
      <w:proofErr w:type="spellStart"/>
      <w:r w:rsidR="00DD2498" w:rsidRPr="00B80200">
        <w:rPr>
          <w:rFonts w:ascii="Arial" w:hAnsi="Arial" w:cs="Arial"/>
          <w:sz w:val="22"/>
          <w:szCs w:val="22"/>
        </w:rPr>
        <w:t>infomex</w:t>
      </w:r>
      <w:proofErr w:type="spellEnd"/>
      <w:r w:rsidR="003005D4" w:rsidRPr="00B80200">
        <w:rPr>
          <w:rFonts w:ascii="Arial" w:hAnsi="Arial" w:cs="Arial"/>
          <w:sz w:val="22"/>
          <w:szCs w:val="22"/>
        </w:rPr>
        <w:t xml:space="preserve"> con número de folio </w:t>
      </w:r>
      <w:r w:rsidR="003005D4" w:rsidRPr="00B80200">
        <w:rPr>
          <w:rFonts w:ascii="Arial" w:eastAsia="Cambria" w:hAnsi="Arial" w:cs="Arial"/>
          <w:sz w:val="22"/>
          <w:szCs w:val="22"/>
          <w:lang w:val="es-MX" w:eastAsia="es-MX"/>
        </w:rPr>
        <w:t>07113621,</w:t>
      </w:r>
      <w:r w:rsidR="00DD2498" w:rsidRPr="00B80200">
        <w:rPr>
          <w:rFonts w:ascii="Arial" w:hAnsi="Arial" w:cs="Arial"/>
          <w:sz w:val="22"/>
          <w:szCs w:val="22"/>
        </w:rPr>
        <w:t xml:space="preserve"> a la que se le asignara </w:t>
      </w:r>
      <w:r w:rsidR="003005D4" w:rsidRPr="00B80200">
        <w:rPr>
          <w:rFonts w:ascii="Arial" w:hAnsi="Arial" w:cs="Arial"/>
          <w:sz w:val="22"/>
          <w:szCs w:val="22"/>
        </w:rPr>
        <w:t>el</w:t>
      </w:r>
      <w:r w:rsidR="00DD2498" w:rsidRPr="00B80200">
        <w:rPr>
          <w:rFonts w:ascii="Arial" w:hAnsi="Arial" w:cs="Arial"/>
          <w:sz w:val="22"/>
          <w:szCs w:val="22"/>
        </w:rPr>
        <w:t xml:space="preserve"> número de expediente interno </w:t>
      </w:r>
      <w:r w:rsidR="00DD2498" w:rsidRPr="00B80200">
        <w:rPr>
          <w:rFonts w:ascii="Arial" w:eastAsia="Calibri" w:hAnsi="Arial" w:cs="Arial"/>
          <w:sz w:val="22"/>
          <w:szCs w:val="22"/>
          <w:lang w:val="es-MX" w:eastAsia="en-US"/>
        </w:rPr>
        <w:t>SESAJ/UT/1</w:t>
      </w:r>
      <w:r w:rsidR="003005D4" w:rsidRPr="00B80200">
        <w:rPr>
          <w:rFonts w:ascii="Arial" w:eastAsia="Calibri" w:hAnsi="Arial" w:cs="Arial"/>
          <w:sz w:val="22"/>
          <w:szCs w:val="22"/>
          <w:lang w:val="es-MX" w:eastAsia="en-US"/>
        </w:rPr>
        <w:t>85</w:t>
      </w:r>
      <w:r w:rsidR="00DD2498" w:rsidRPr="00B80200">
        <w:rPr>
          <w:rFonts w:ascii="Arial" w:eastAsia="Calibri" w:hAnsi="Arial" w:cs="Arial"/>
          <w:sz w:val="22"/>
          <w:szCs w:val="22"/>
          <w:lang w:val="es-MX" w:eastAsia="en-US"/>
        </w:rPr>
        <w:t>/2021, en la que se requiere textualmente lo siguiente:</w:t>
      </w:r>
    </w:p>
    <w:p w14:paraId="27935033" w14:textId="0070FC4A" w:rsidR="00DD2498" w:rsidRDefault="00DD2498" w:rsidP="00D33708">
      <w:pPr>
        <w:jc w:val="both"/>
        <w:rPr>
          <w:rFonts w:ascii="Arial" w:hAnsi="Arial" w:cs="Arial"/>
          <w:b/>
          <w:bCs/>
          <w:sz w:val="22"/>
          <w:szCs w:val="22"/>
        </w:rPr>
      </w:pPr>
    </w:p>
    <w:p w14:paraId="098B5D7B" w14:textId="77777777" w:rsidR="00873C2E" w:rsidRPr="00B80200" w:rsidRDefault="00873C2E" w:rsidP="00D33708">
      <w:pPr>
        <w:jc w:val="both"/>
        <w:rPr>
          <w:rFonts w:ascii="Arial" w:hAnsi="Arial" w:cs="Arial"/>
          <w:b/>
          <w:bCs/>
          <w:sz w:val="22"/>
          <w:szCs w:val="22"/>
        </w:rPr>
      </w:pPr>
    </w:p>
    <w:p w14:paraId="7E2BDE26" w14:textId="76DB708B" w:rsidR="00DD2498" w:rsidRPr="00B80200" w:rsidRDefault="00DD2498" w:rsidP="00D33708">
      <w:pPr>
        <w:jc w:val="both"/>
        <w:rPr>
          <w:rFonts w:ascii="Arial" w:eastAsia="Calibri" w:hAnsi="Arial" w:cs="Arial"/>
          <w:sz w:val="22"/>
          <w:szCs w:val="22"/>
          <w:lang w:val="es-MX" w:eastAsia="en-US"/>
        </w:rPr>
      </w:pPr>
      <w:r w:rsidRPr="00B80200">
        <w:rPr>
          <w:rFonts w:ascii="Arial" w:hAnsi="Arial" w:cs="Arial"/>
          <w:sz w:val="22"/>
          <w:szCs w:val="22"/>
        </w:rPr>
        <w:t xml:space="preserve">Expediente </w:t>
      </w:r>
      <w:r w:rsidRPr="00B80200">
        <w:rPr>
          <w:rFonts w:ascii="Arial" w:eastAsia="Calibri" w:hAnsi="Arial" w:cs="Arial"/>
          <w:sz w:val="22"/>
          <w:szCs w:val="22"/>
          <w:lang w:val="es-MX" w:eastAsia="en-US"/>
        </w:rPr>
        <w:t>SESAJ/UT/153/2021</w:t>
      </w:r>
    </w:p>
    <w:p w14:paraId="6BEAC4EF" w14:textId="28920866" w:rsidR="00DD2498" w:rsidRPr="00B80200" w:rsidRDefault="00DD2498" w:rsidP="00D33708">
      <w:pPr>
        <w:jc w:val="both"/>
        <w:rPr>
          <w:rFonts w:ascii="Arial" w:eastAsia="Calibri" w:hAnsi="Arial" w:cs="Arial"/>
          <w:sz w:val="22"/>
          <w:szCs w:val="22"/>
          <w:lang w:val="es-MX" w:eastAsia="en-US"/>
        </w:rPr>
      </w:pPr>
    </w:p>
    <w:p w14:paraId="0F2DE793" w14:textId="77777777" w:rsidR="003005D4" w:rsidRPr="00B80200" w:rsidRDefault="003005D4" w:rsidP="003005D4">
      <w:pPr>
        <w:autoSpaceDE w:val="0"/>
        <w:autoSpaceDN w:val="0"/>
        <w:adjustRightInd w:val="0"/>
        <w:ind w:left="426"/>
        <w:rPr>
          <w:rFonts w:ascii="Arial" w:eastAsia="Cambria" w:hAnsi="Arial" w:cs="Arial"/>
          <w:b/>
          <w:bCs/>
          <w:sz w:val="22"/>
          <w:szCs w:val="22"/>
          <w:lang w:val="es-MX" w:eastAsia="es-MX"/>
        </w:rPr>
      </w:pPr>
      <w:r w:rsidRPr="00B80200">
        <w:rPr>
          <w:rFonts w:ascii="Arial" w:eastAsia="Cambria" w:hAnsi="Arial" w:cs="Arial"/>
          <w:b/>
          <w:bCs/>
          <w:i/>
          <w:iCs/>
          <w:sz w:val="22"/>
          <w:szCs w:val="22"/>
          <w:lang w:val="es-MX" w:eastAsia="es-MX"/>
        </w:rPr>
        <w:t>“</w:t>
      </w:r>
      <w:r w:rsidRPr="00B80200">
        <w:rPr>
          <w:rFonts w:ascii="Arial" w:eastAsia="Cambria" w:hAnsi="Arial" w:cs="Arial"/>
          <w:b/>
          <w:bCs/>
          <w:sz w:val="22"/>
          <w:szCs w:val="22"/>
          <w:lang w:val="es-MX" w:eastAsia="es-MX"/>
        </w:rPr>
        <w:t>Registro de entradas y salidas del personal de la Dirección o área administrativa.</w:t>
      </w:r>
    </w:p>
    <w:p w14:paraId="6F19AABF" w14:textId="77777777" w:rsidR="003005D4" w:rsidRPr="00B80200" w:rsidRDefault="003005D4" w:rsidP="003005D4">
      <w:pPr>
        <w:autoSpaceDE w:val="0"/>
        <w:autoSpaceDN w:val="0"/>
        <w:adjustRightInd w:val="0"/>
        <w:ind w:left="426"/>
        <w:rPr>
          <w:rFonts w:ascii="Arial" w:eastAsia="Cambria" w:hAnsi="Arial" w:cs="Arial"/>
          <w:b/>
          <w:bCs/>
          <w:sz w:val="22"/>
          <w:szCs w:val="22"/>
          <w:lang w:val="es-MX" w:eastAsia="es-MX"/>
        </w:rPr>
      </w:pPr>
      <w:r w:rsidRPr="00B80200">
        <w:rPr>
          <w:rFonts w:ascii="Arial" w:eastAsia="Cambria" w:hAnsi="Arial" w:cs="Arial"/>
          <w:b/>
          <w:bCs/>
          <w:sz w:val="22"/>
          <w:szCs w:val="22"/>
          <w:lang w:val="es-MX" w:eastAsia="es-MX"/>
        </w:rPr>
        <w:t>relación de actividades que realiza cada persona que la conforma.</w:t>
      </w:r>
    </w:p>
    <w:p w14:paraId="3F869ACA" w14:textId="428DECCF" w:rsidR="00DD2498" w:rsidRDefault="003005D4" w:rsidP="003005D4">
      <w:pPr>
        <w:autoSpaceDE w:val="0"/>
        <w:autoSpaceDN w:val="0"/>
        <w:adjustRightInd w:val="0"/>
        <w:ind w:left="426" w:right="567"/>
        <w:jc w:val="both"/>
        <w:rPr>
          <w:rFonts w:ascii="Arial" w:eastAsia="Cambria" w:hAnsi="Arial" w:cs="Arial"/>
          <w:b/>
          <w:bCs/>
          <w:i/>
          <w:iCs/>
          <w:sz w:val="22"/>
          <w:szCs w:val="22"/>
          <w:lang w:val="es-MX" w:eastAsia="es-MX"/>
        </w:rPr>
      </w:pPr>
      <w:r w:rsidRPr="00B80200">
        <w:rPr>
          <w:rFonts w:ascii="Arial" w:eastAsia="Cambria" w:hAnsi="Arial" w:cs="Arial"/>
          <w:b/>
          <w:bCs/>
          <w:sz w:val="22"/>
          <w:szCs w:val="22"/>
          <w:lang w:val="es-MX" w:eastAsia="es-MX"/>
        </w:rPr>
        <w:t>correos recibidos y gestión que se ha dado a cada uno de ellos</w:t>
      </w:r>
      <w:r w:rsidRPr="00B80200">
        <w:rPr>
          <w:rFonts w:ascii="Arial" w:eastAsia="Cambria" w:hAnsi="Arial" w:cs="Arial"/>
          <w:b/>
          <w:bCs/>
          <w:i/>
          <w:iCs/>
          <w:sz w:val="22"/>
          <w:szCs w:val="22"/>
          <w:lang w:val="es-MX" w:eastAsia="es-MX"/>
        </w:rPr>
        <w:t>…(Sic)”</w:t>
      </w:r>
    </w:p>
    <w:p w14:paraId="59C29E39" w14:textId="77777777" w:rsidR="00873C2E" w:rsidRPr="00B80200" w:rsidRDefault="00873C2E" w:rsidP="003005D4">
      <w:pPr>
        <w:autoSpaceDE w:val="0"/>
        <w:autoSpaceDN w:val="0"/>
        <w:adjustRightInd w:val="0"/>
        <w:ind w:left="426" w:right="567"/>
        <w:jc w:val="both"/>
        <w:rPr>
          <w:rFonts w:ascii="Arial" w:eastAsia="Times New Roman" w:hAnsi="Arial" w:cs="Arial"/>
          <w:b/>
          <w:i/>
          <w:sz w:val="22"/>
          <w:szCs w:val="22"/>
          <w:lang w:val="es-ES"/>
        </w:rPr>
      </w:pPr>
    </w:p>
    <w:p w14:paraId="72F8F7BA" w14:textId="77777777" w:rsidR="000129D6" w:rsidRPr="00B80200" w:rsidRDefault="000129D6" w:rsidP="00776A61">
      <w:pPr>
        <w:autoSpaceDE w:val="0"/>
        <w:autoSpaceDN w:val="0"/>
        <w:adjustRightInd w:val="0"/>
        <w:ind w:left="426" w:right="425"/>
        <w:jc w:val="both"/>
        <w:rPr>
          <w:rFonts w:ascii="Arial" w:hAnsi="Arial" w:cs="Arial"/>
          <w:b/>
          <w:sz w:val="22"/>
          <w:szCs w:val="22"/>
          <w:lang w:val="es-ES"/>
        </w:rPr>
      </w:pPr>
    </w:p>
    <w:p w14:paraId="1EB17138" w14:textId="25FA72F0" w:rsidR="00F50DA2" w:rsidRPr="00B80200" w:rsidRDefault="0011714D" w:rsidP="0011714D">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B80200">
        <w:rPr>
          <w:rFonts w:ascii="Arial" w:eastAsia="Times New Roman" w:hAnsi="Arial" w:cs="Arial"/>
          <w:color w:val="000000"/>
          <w:sz w:val="22"/>
          <w:szCs w:val="22"/>
          <w:lang w:val="es-MX" w:eastAsia="es-MX"/>
        </w:rPr>
        <w:t xml:space="preserve">Dicho lo anterior, el Secretario expone que la </w:t>
      </w:r>
      <w:r w:rsidR="008018C2" w:rsidRPr="00B80200">
        <w:rPr>
          <w:rFonts w:ascii="Arial" w:eastAsia="Times New Roman" w:hAnsi="Arial" w:cs="Arial"/>
          <w:color w:val="000000"/>
          <w:sz w:val="22"/>
          <w:szCs w:val="22"/>
          <w:lang w:val="es-MX" w:eastAsia="es-MX"/>
        </w:rPr>
        <w:t>Lic</w:t>
      </w:r>
      <w:r w:rsidRPr="00B80200">
        <w:rPr>
          <w:rFonts w:ascii="Arial" w:eastAsia="Times New Roman" w:hAnsi="Arial" w:cs="Arial"/>
          <w:color w:val="000000"/>
          <w:sz w:val="22"/>
          <w:szCs w:val="22"/>
          <w:lang w:val="es-MX" w:eastAsia="es-MX"/>
        </w:rPr>
        <w:t xml:space="preserve">. </w:t>
      </w:r>
      <w:r w:rsidR="008018C2" w:rsidRPr="00B80200">
        <w:rPr>
          <w:rFonts w:ascii="Arial" w:eastAsia="Times New Roman" w:hAnsi="Arial" w:cs="Arial"/>
          <w:color w:val="000000"/>
          <w:sz w:val="22"/>
          <w:szCs w:val="22"/>
          <w:lang w:val="es-MX" w:eastAsia="es-MX"/>
        </w:rPr>
        <w:t>María del Carmen Martínez Zubieta</w:t>
      </w:r>
      <w:r w:rsidRPr="00B80200">
        <w:rPr>
          <w:rFonts w:ascii="Arial" w:eastAsia="Times New Roman" w:hAnsi="Arial" w:cs="Arial"/>
          <w:color w:val="000000"/>
          <w:sz w:val="22"/>
          <w:szCs w:val="22"/>
          <w:lang w:val="es-MX" w:eastAsia="es-MX"/>
        </w:rPr>
        <w:t xml:space="preserve">, </w:t>
      </w:r>
      <w:r w:rsidR="008018C2" w:rsidRPr="00B80200">
        <w:rPr>
          <w:rFonts w:ascii="Arial" w:eastAsia="Times New Roman" w:hAnsi="Arial" w:cs="Arial"/>
          <w:color w:val="000000"/>
          <w:sz w:val="22"/>
          <w:szCs w:val="22"/>
          <w:lang w:val="es-MX" w:eastAsia="es-MX"/>
        </w:rPr>
        <w:t>Jefa de Recursos Financieros Encargada de la Coordinación de Administración de la Secretaría Ejecutiva del Sistema Estatal Anticorrupción de Jalisco</w:t>
      </w:r>
      <w:r w:rsidRPr="00B80200">
        <w:rPr>
          <w:rFonts w:ascii="Arial" w:eastAsia="Times New Roman" w:hAnsi="Arial" w:cs="Arial"/>
          <w:color w:val="000000"/>
          <w:sz w:val="22"/>
          <w:szCs w:val="22"/>
          <w:lang w:val="es-MX" w:eastAsia="es-MX"/>
        </w:rPr>
        <w:t xml:space="preserve">, mediante oficio </w:t>
      </w:r>
      <w:r w:rsidR="008018C2" w:rsidRPr="00B80200">
        <w:rPr>
          <w:rFonts w:ascii="Arial" w:eastAsia="Times New Roman" w:hAnsi="Arial" w:cs="Arial"/>
          <w:color w:val="000000"/>
          <w:sz w:val="22"/>
          <w:szCs w:val="22"/>
          <w:lang w:val="es-MX" w:eastAsia="es-MX"/>
        </w:rPr>
        <w:t>SESAJ</w:t>
      </w:r>
      <w:r w:rsidRPr="00B80200">
        <w:rPr>
          <w:rFonts w:ascii="Arial" w:eastAsia="Times New Roman" w:hAnsi="Arial" w:cs="Arial"/>
          <w:color w:val="000000"/>
          <w:sz w:val="22"/>
          <w:szCs w:val="22"/>
          <w:lang w:val="es-MX" w:eastAsia="es-MX"/>
        </w:rPr>
        <w:t>/</w:t>
      </w:r>
      <w:r w:rsidR="008018C2" w:rsidRPr="00B80200">
        <w:rPr>
          <w:rFonts w:ascii="Arial" w:eastAsia="Times New Roman" w:hAnsi="Arial" w:cs="Arial"/>
          <w:color w:val="000000"/>
          <w:sz w:val="22"/>
          <w:szCs w:val="22"/>
          <w:lang w:val="es-MX" w:eastAsia="es-MX"/>
        </w:rPr>
        <w:t>CA/</w:t>
      </w:r>
      <w:r w:rsidR="00630FA4" w:rsidRPr="00B80200">
        <w:rPr>
          <w:rFonts w:ascii="Arial" w:eastAsia="Times New Roman" w:hAnsi="Arial" w:cs="Arial"/>
          <w:color w:val="000000"/>
          <w:sz w:val="22"/>
          <w:szCs w:val="22"/>
          <w:lang w:val="es-MX" w:eastAsia="es-MX"/>
        </w:rPr>
        <w:t>0</w:t>
      </w:r>
      <w:r w:rsidR="008018C2" w:rsidRPr="00B80200">
        <w:rPr>
          <w:rFonts w:ascii="Arial" w:eastAsia="Times New Roman" w:hAnsi="Arial" w:cs="Arial"/>
          <w:color w:val="000000"/>
          <w:sz w:val="22"/>
          <w:szCs w:val="22"/>
          <w:lang w:val="es-MX" w:eastAsia="es-MX"/>
        </w:rPr>
        <w:t>61</w:t>
      </w:r>
      <w:r w:rsidRPr="00B80200">
        <w:rPr>
          <w:rFonts w:ascii="Arial" w:eastAsia="Times New Roman" w:hAnsi="Arial" w:cs="Arial"/>
          <w:color w:val="000000"/>
          <w:sz w:val="22"/>
          <w:szCs w:val="22"/>
          <w:lang w:val="es-MX" w:eastAsia="es-MX"/>
        </w:rPr>
        <w:t xml:space="preserve">/2021 de fecha </w:t>
      </w:r>
      <w:r w:rsidR="008018C2" w:rsidRPr="00B80200">
        <w:rPr>
          <w:rFonts w:ascii="Arial" w:eastAsia="Times New Roman" w:hAnsi="Arial" w:cs="Arial"/>
          <w:color w:val="000000"/>
          <w:sz w:val="22"/>
          <w:szCs w:val="22"/>
          <w:lang w:val="es-MX" w:eastAsia="es-MX"/>
        </w:rPr>
        <w:t>24</w:t>
      </w:r>
      <w:r w:rsidRPr="00B80200">
        <w:rPr>
          <w:rFonts w:ascii="Arial" w:eastAsia="Times New Roman" w:hAnsi="Arial" w:cs="Arial"/>
          <w:color w:val="000000"/>
          <w:sz w:val="22"/>
          <w:szCs w:val="22"/>
          <w:lang w:val="es-MX" w:eastAsia="es-MX"/>
        </w:rPr>
        <w:t xml:space="preserve"> de </w:t>
      </w:r>
      <w:r w:rsidR="00630FA4" w:rsidRPr="00B80200">
        <w:rPr>
          <w:rFonts w:ascii="Arial" w:eastAsia="Times New Roman" w:hAnsi="Arial" w:cs="Arial"/>
          <w:color w:val="000000"/>
          <w:sz w:val="22"/>
          <w:szCs w:val="22"/>
          <w:lang w:val="es-MX" w:eastAsia="es-MX"/>
        </w:rPr>
        <w:t>agosto</w:t>
      </w:r>
      <w:r w:rsidRPr="00B80200">
        <w:rPr>
          <w:rFonts w:ascii="Arial" w:eastAsia="Times New Roman" w:hAnsi="Arial" w:cs="Arial"/>
          <w:color w:val="000000"/>
          <w:sz w:val="22"/>
          <w:szCs w:val="22"/>
          <w:lang w:val="es-MX" w:eastAsia="es-MX"/>
        </w:rPr>
        <w:t xml:space="preserve"> del presente año, solicitó al Comité de Transparencia, la aprobación de las versiones públicas de los correos recibidos en </w:t>
      </w:r>
      <w:r w:rsidR="008018C2" w:rsidRPr="00B80200">
        <w:rPr>
          <w:rFonts w:ascii="Arial" w:eastAsia="Times New Roman" w:hAnsi="Arial" w:cs="Arial"/>
          <w:color w:val="000000"/>
          <w:sz w:val="22"/>
          <w:szCs w:val="22"/>
          <w:lang w:val="es-MX" w:eastAsia="es-MX"/>
        </w:rPr>
        <w:t>las</w:t>
      </w:r>
      <w:r w:rsidRPr="00B80200">
        <w:rPr>
          <w:rFonts w:ascii="Arial" w:eastAsia="Times New Roman" w:hAnsi="Arial" w:cs="Arial"/>
          <w:color w:val="000000"/>
          <w:sz w:val="22"/>
          <w:szCs w:val="22"/>
          <w:lang w:val="es-MX" w:eastAsia="es-MX"/>
        </w:rPr>
        <w:t xml:space="preserve"> cuenta oficial</w:t>
      </w:r>
      <w:r w:rsidR="008018C2" w:rsidRPr="00B80200">
        <w:rPr>
          <w:rFonts w:ascii="Arial" w:eastAsia="Times New Roman" w:hAnsi="Arial" w:cs="Arial"/>
          <w:color w:val="000000"/>
          <w:sz w:val="22"/>
          <w:szCs w:val="22"/>
          <w:lang w:val="es-MX" w:eastAsia="es-MX"/>
        </w:rPr>
        <w:t xml:space="preserve"> de la Coordinación de Administración</w:t>
      </w:r>
      <w:r w:rsidRPr="00B80200">
        <w:rPr>
          <w:rFonts w:ascii="Arial" w:eastAsia="Times New Roman" w:hAnsi="Arial" w:cs="Arial"/>
          <w:color w:val="000000"/>
          <w:sz w:val="22"/>
          <w:szCs w:val="22"/>
          <w:lang w:val="es-MX" w:eastAsia="es-MX"/>
        </w:rPr>
        <w:t xml:space="preserve">, </w:t>
      </w:r>
      <w:r w:rsidR="00873C2E">
        <w:rPr>
          <w:rFonts w:ascii="Arial" w:eastAsia="Times New Roman" w:hAnsi="Arial" w:cs="Arial"/>
          <w:color w:val="000000"/>
          <w:sz w:val="22"/>
          <w:szCs w:val="22"/>
          <w:lang w:val="es-MX" w:eastAsia="es-MX"/>
        </w:rPr>
        <w:t xml:space="preserve">en el oficio antes </w:t>
      </w:r>
      <w:r w:rsidR="00DD14E3" w:rsidRPr="00B80200">
        <w:rPr>
          <w:rFonts w:ascii="Arial" w:eastAsia="Times New Roman" w:hAnsi="Arial" w:cs="Arial"/>
          <w:color w:val="000000"/>
          <w:sz w:val="22"/>
          <w:szCs w:val="22"/>
          <w:lang w:val="es-MX" w:eastAsia="es-MX"/>
        </w:rPr>
        <w:t xml:space="preserve">mencionado, se </w:t>
      </w:r>
      <w:r w:rsidR="002827D5" w:rsidRPr="00B80200">
        <w:rPr>
          <w:rFonts w:ascii="Arial" w:eastAsia="Times New Roman" w:hAnsi="Arial" w:cs="Arial"/>
          <w:color w:val="000000"/>
          <w:sz w:val="22"/>
          <w:szCs w:val="22"/>
          <w:lang w:val="es-MX" w:eastAsia="es-MX"/>
        </w:rPr>
        <w:t>informa</w:t>
      </w:r>
      <w:r w:rsidR="00DD14E3" w:rsidRPr="00B80200">
        <w:rPr>
          <w:rFonts w:ascii="Arial" w:eastAsia="Times New Roman" w:hAnsi="Arial" w:cs="Arial"/>
          <w:color w:val="000000"/>
          <w:sz w:val="22"/>
          <w:szCs w:val="22"/>
          <w:lang w:val="es-MX" w:eastAsia="es-MX"/>
        </w:rPr>
        <w:t xml:space="preserve"> lo siguiente:</w:t>
      </w:r>
    </w:p>
    <w:p w14:paraId="17A74EC0" w14:textId="3E10676A" w:rsidR="00F71397" w:rsidRPr="00B80200" w:rsidRDefault="00F71397" w:rsidP="0067063E">
      <w:pPr>
        <w:autoSpaceDE w:val="0"/>
        <w:autoSpaceDN w:val="0"/>
        <w:adjustRightInd w:val="0"/>
        <w:ind w:right="615"/>
        <w:jc w:val="both"/>
        <w:rPr>
          <w:rFonts w:ascii="Arial" w:eastAsia="Cambria" w:hAnsi="Arial" w:cs="Arial"/>
          <w:sz w:val="22"/>
          <w:szCs w:val="22"/>
          <w:highlight w:val="yellow"/>
          <w:lang w:val="es-MX" w:eastAsia="es-MX"/>
        </w:rPr>
      </w:pPr>
    </w:p>
    <w:p w14:paraId="36642C72" w14:textId="37C980F0" w:rsidR="00AC32FF" w:rsidRPr="00B80200" w:rsidRDefault="00F71397" w:rsidP="00AC32FF">
      <w:pPr>
        <w:pStyle w:val="Default"/>
        <w:ind w:left="426" w:right="473"/>
        <w:jc w:val="both"/>
        <w:rPr>
          <w:color w:val="202020"/>
          <w:sz w:val="22"/>
          <w:szCs w:val="22"/>
        </w:rPr>
      </w:pPr>
      <w:r w:rsidRPr="00B80200">
        <w:rPr>
          <w:rFonts w:eastAsia="Cambria"/>
          <w:sz w:val="22"/>
          <w:szCs w:val="22"/>
          <w:lang w:val="es-MX"/>
        </w:rPr>
        <w:t>“</w:t>
      </w:r>
      <w:r w:rsidR="00AC32FF" w:rsidRPr="00B80200">
        <w:rPr>
          <w:color w:val="202020"/>
          <w:sz w:val="22"/>
          <w:szCs w:val="22"/>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Comité de Transparencia la versión pública del contenido de los correos electrónicos del personal de la Coordinación Administrativa: Lic. Martha </w:t>
      </w:r>
      <w:proofErr w:type="spellStart"/>
      <w:r w:rsidR="00AC32FF" w:rsidRPr="00B80200">
        <w:rPr>
          <w:color w:val="202020"/>
          <w:sz w:val="22"/>
          <w:szCs w:val="22"/>
        </w:rPr>
        <w:t>Iraí</w:t>
      </w:r>
      <w:proofErr w:type="spellEnd"/>
      <w:r w:rsidR="00AC32FF" w:rsidRPr="00B80200">
        <w:rPr>
          <w:color w:val="202020"/>
          <w:sz w:val="22"/>
          <w:szCs w:val="22"/>
        </w:rPr>
        <w:t xml:space="preserve"> Arriola Flores, Coordinadora Administrativa (</w:t>
      </w:r>
      <w:r w:rsidR="00AC32FF" w:rsidRPr="00B80200">
        <w:rPr>
          <w:color w:val="0562C1"/>
          <w:sz w:val="22"/>
          <w:szCs w:val="22"/>
        </w:rPr>
        <w:t>irai.arriola@sesaj.org</w:t>
      </w:r>
      <w:r w:rsidR="00AC32FF" w:rsidRPr="00B80200">
        <w:rPr>
          <w:color w:val="202020"/>
          <w:sz w:val="22"/>
          <w:szCs w:val="22"/>
        </w:rPr>
        <w:t>); Lic. María del Carmen Martínez Zubieta, Jefa de Recursos Financieros (</w:t>
      </w:r>
      <w:r w:rsidR="00AC32FF" w:rsidRPr="00B80200">
        <w:rPr>
          <w:color w:val="0562C1"/>
          <w:sz w:val="22"/>
          <w:szCs w:val="22"/>
        </w:rPr>
        <w:t>maria.martinez@sesaj.org</w:t>
      </w:r>
      <w:r w:rsidR="00AC32FF" w:rsidRPr="00B80200">
        <w:rPr>
          <w:color w:val="202020"/>
          <w:sz w:val="22"/>
          <w:szCs w:val="22"/>
        </w:rPr>
        <w:t xml:space="preserve">); </w:t>
      </w:r>
      <w:r w:rsidR="00AC32FF" w:rsidRPr="00B80200">
        <w:rPr>
          <w:color w:val="202020"/>
          <w:sz w:val="22"/>
          <w:szCs w:val="22"/>
        </w:rPr>
        <w:lastRenderedPageBreak/>
        <w:t xml:space="preserve">Lic. Marlene </w:t>
      </w:r>
      <w:proofErr w:type="spellStart"/>
      <w:r w:rsidR="00AC32FF" w:rsidRPr="00B80200">
        <w:rPr>
          <w:color w:val="202020"/>
          <w:sz w:val="22"/>
          <w:szCs w:val="22"/>
        </w:rPr>
        <w:t>Jackeline</w:t>
      </w:r>
      <w:proofErr w:type="spellEnd"/>
      <w:r w:rsidR="00AC32FF" w:rsidRPr="00B80200">
        <w:rPr>
          <w:color w:val="202020"/>
          <w:sz w:val="22"/>
          <w:szCs w:val="22"/>
        </w:rPr>
        <w:t xml:space="preserve"> Huerta Cruz, Jefa de Recursos Humanos (</w:t>
      </w:r>
      <w:r w:rsidR="00AC32FF" w:rsidRPr="00B80200">
        <w:rPr>
          <w:color w:val="0562C1"/>
          <w:sz w:val="22"/>
          <w:szCs w:val="22"/>
        </w:rPr>
        <w:t>marlene.huerta@sesaj.org</w:t>
      </w:r>
      <w:r w:rsidR="00AC32FF" w:rsidRPr="00B80200">
        <w:rPr>
          <w:color w:val="202020"/>
          <w:sz w:val="22"/>
          <w:szCs w:val="22"/>
        </w:rPr>
        <w:t>); Lic. Dulce Elena López Aguirre, Jefa de Recursos Materiales (</w:t>
      </w:r>
      <w:r w:rsidR="00AC32FF" w:rsidRPr="00B80200">
        <w:rPr>
          <w:color w:val="0562C1"/>
          <w:sz w:val="22"/>
          <w:szCs w:val="22"/>
        </w:rPr>
        <w:t>dulce.lopez@sesaj.org</w:t>
      </w:r>
      <w:r w:rsidR="00AC32FF" w:rsidRPr="00B80200">
        <w:rPr>
          <w:color w:val="202020"/>
          <w:sz w:val="22"/>
          <w:szCs w:val="22"/>
        </w:rPr>
        <w:t>); y Lic. Julio César Navarro Torres, Auxiliar Técnico (</w:t>
      </w:r>
      <w:hyperlink r:id="rId9" w:history="1">
        <w:r w:rsidR="00356499" w:rsidRPr="00B80200">
          <w:rPr>
            <w:rStyle w:val="Hipervnculo"/>
            <w:sz w:val="22"/>
            <w:szCs w:val="22"/>
            <w:u w:val="none"/>
          </w:rPr>
          <w:t>julio.navarro@sesaj.org</w:t>
        </w:r>
      </w:hyperlink>
      <w:r w:rsidR="00AC32FF" w:rsidRPr="00B80200">
        <w:rPr>
          <w:color w:val="202020"/>
          <w:sz w:val="22"/>
          <w:szCs w:val="22"/>
        </w:rPr>
        <w:t xml:space="preserve">), información requerida mediante solicitud de acceso a la información con número de expediente SESAJ/UT/185/2021.  </w:t>
      </w:r>
    </w:p>
    <w:p w14:paraId="3C09EC9A" w14:textId="77777777" w:rsidR="00AC32FF" w:rsidRPr="00B80200" w:rsidRDefault="00AC32FF" w:rsidP="00AC32FF">
      <w:pPr>
        <w:pStyle w:val="Default"/>
        <w:ind w:left="426" w:right="473"/>
        <w:jc w:val="both"/>
        <w:rPr>
          <w:color w:val="202020"/>
          <w:sz w:val="22"/>
          <w:szCs w:val="22"/>
        </w:rPr>
      </w:pPr>
    </w:p>
    <w:p w14:paraId="0A815CEF" w14:textId="439F0E7C" w:rsidR="00DD2498" w:rsidRPr="00B80200" w:rsidRDefault="00AC32FF" w:rsidP="00AC32FF">
      <w:pPr>
        <w:pStyle w:val="Default"/>
        <w:ind w:left="426" w:right="473"/>
        <w:jc w:val="both"/>
        <w:rPr>
          <w:sz w:val="22"/>
          <w:szCs w:val="22"/>
        </w:rPr>
      </w:pPr>
      <w:r w:rsidRPr="00B80200">
        <w:rPr>
          <w:color w:val="202020"/>
          <w:sz w:val="22"/>
          <w:szCs w:val="22"/>
        </w:rPr>
        <w:t>Misma que se anexan para el adecuado desahogo de la sesión del referido Comité, una vez recibido el presente. Lo anterior, toda vez de que existe una obligación de transparencia que debe cumplir en el área de la Coordinación Administrativa de la Secretaría Ejecutiva del Sistema Estatal Anticorrupción de Jalisco, desde otra perspectiva, los correos electrónicos contienen datos personales tales como: nombre, domicilio o datos que permitan su localización, fecha de nacimiento, Registro federal de contribuyentes, cuentas o nombre de usuarios de redes sociales, número de teléfono o celular, estado civil, situación patrimonial, cuentas bancarias, así como aquellos que se consideran sensibles los datos personales que puedan revelar aspectos como origen racial o étnico, estado de salud, información genética, datos biométricos, creencias religiosas, filosóficas y morales, opiniones políticas y preferencia sexual; así como cualquier otro que haga identificable a un individuo, razón por la cual existe la necesidad de generar dicha versión pública, para de esa forma cumplir con la obligación de hacer pública la información que contienen los correos electrónicos y por otro lado, atender la protección de los datos personales en posesión de sujetos obligados, ambos derechos consagrados en los preceptos constitucionales de referencia</w:t>
      </w:r>
      <w:r w:rsidR="00F50DA2" w:rsidRPr="00B80200">
        <w:rPr>
          <w:rFonts w:eastAsia="Cambria"/>
          <w:sz w:val="22"/>
          <w:szCs w:val="22"/>
          <w:lang w:val="es-MX"/>
        </w:rPr>
        <w:t>”</w:t>
      </w:r>
    </w:p>
    <w:p w14:paraId="13605090" w14:textId="29196693" w:rsidR="00DD2498" w:rsidRPr="00B80200" w:rsidRDefault="00DD2498" w:rsidP="00D33708">
      <w:pPr>
        <w:jc w:val="both"/>
        <w:rPr>
          <w:rFonts w:ascii="Arial" w:hAnsi="Arial" w:cs="Arial"/>
          <w:b/>
          <w:bCs/>
          <w:sz w:val="22"/>
          <w:szCs w:val="22"/>
        </w:rPr>
      </w:pPr>
    </w:p>
    <w:p w14:paraId="4E80D730" w14:textId="0E914578" w:rsidR="00F50DA2" w:rsidRPr="00B80200" w:rsidRDefault="00F50DA2" w:rsidP="00DD14E3">
      <w:pPr>
        <w:ind w:right="-39"/>
        <w:jc w:val="both"/>
        <w:rPr>
          <w:rFonts w:ascii="Arial" w:hAnsi="Arial" w:cs="Arial"/>
          <w:sz w:val="22"/>
          <w:szCs w:val="22"/>
        </w:rPr>
      </w:pPr>
      <w:r w:rsidRPr="00B80200">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67063E" w:rsidRPr="00B80200">
        <w:rPr>
          <w:rFonts w:ascii="Arial" w:hAnsi="Arial" w:cs="Arial"/>
          <w:sz w:val="22"/>
          <w:szCs w:val="22"/>
        </w:rPr>
        <w:t>I</w:t>
      </w:r>
      <w:r w:rsidRPr="00B80200">
        <w:rPr>
          <w:rFonts w:ascii="Arial" w:hAnsi="Arial" w:cs="Arial"/>
          <w:sz w:val="22"/>
          <w:szCs w:val="22"/>
        </w:rPr>
        <w:t>X y X de la Ley de Protección de Datos Personales en Posesión de Sujetos Obligados del Estado de Jalisco y sus Municipios</w:t>
      </w:r>
      <w:r w:rsidR="004C7153" w:rsidRPr="00B80200">
        <w:rPr>
          <w:rFonts w:ascii="Arial" w:hAnsi="Arial" w:cs="Arial"/>
          <w:sz w:val="22"/>
          <w:szCs w:val="22"/>
        </w:rPr>
        <w:t>;</w:t>
      </w:r>
      <w:r w:rsidRPr="00B80200">
        <w:rPr>
          <w:rFonts w:ascii="Arial" w:hAnsi="Arial" w:cs="Arial"/>
          <w:sz w:val="22"/>
          <w:szCs w:val="22"/>
        </w:rPr>
        <w:t xml:space="preserve"> </w:t>
      </w:r>
      <w:r w:rsidR="004C7153" w:rsidRPr="00B80200">
        <w:rPr>
          <w:rFonts w:ascii="Arial" w:hAnsi="Arial" w:cs="Arial"/>
          <w:sz w:val="22"/>
          <w:szCs w:val="22"/>
        </w:rPr>
        <w:t>por lo antes expuesto, la Jefa de Recursos Financieros encargada de la Coordinación de Administración de la Secretaría Ejecutiva del Sistema Estatal Anticorrupción de Jalisco</w:t>
      </w:r>
      <w:r w:rsidRPr="00B80200">
        <w:rPr>
          <w:rFonts w:ascii="Arial" w:hAnsi="Arial" w:cs="Arial"/>
          <w:sz w:val="22"/>
          <w:szCs w:val="22"/>
        </w:rPr>
        <w:t>, remite los correo recibidos</w:t>
      </w:r>
      <w:r w:rsidR="00AF31C8" w:rsidRPr="00B80200">
        <w:rPr>
          <w:rFonts w:ascii="Arial" w:hAnsi="Arial" w:cs="Arial"/>
          <w:sz w:val="22"/>
          <w:szCs w:val="22"/>
        </w:rPr>
        <w:t xml:space="preserve"> </w:t>
      </w:r>
      <w:r w:rsidRPr="00B80200">
        <w:rPr>
          <w:rFonts w:ascii="Arial" w:hAnsi="Arial" w:cs="Arial"/>
          <w:sz w:val="22"/>
          <w:szCs w:val="22"/>
        </w:rPr>
        <w:t xml:space="preserve">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B80200">
        <w:rPr>
          <w:rFonts w:ascii="Arial" w:hAnsi="Arial" w:cs="Arial"/>
          <w:color w:val="000000"/>
          <w:sz w:val="22"/>
          <w:szCs w:val="22"/>
        </w:rPr>
        <w:t>dando cuenta con la siguiente relación de los datos que serán protegidos</w:t>
      </w:r>
      <w:r w:rsidR="00AF31C8" w:rsidRPr="00B80200">
        <w:rPr>
          <w:rFonts w:ascii="Arial" w:hAnsi="Arial" w:cs="Arial"/>
          <w:sz w:val="22"/>
          <w:szCs w:val="22"/>
        </w:rPr>
        <w:t>:</w:t>
      </w:r>
    </w:p>
    <w:p w14:paraId="4C9A30E4" w14:textId="52527B8F" w:rsidR="0067063E" w:rsidRPr="00B80200" w:rsidRDefault="0067063E" w:rsidP="00DD14E3">
      <w:pPr>
        <w:ind w:right="-39"/>
        <w:jc w:val="both"/>
        <w:rPr>
          <w:rFonts w:ascii="Arial" w:hAnsi="Arial" w:cs="Arial"/>
          <w:sz w:val="22"/>
          <w:szCs w:val="22"/>
        </w:rPr>
      </w:pPr>
    </w:p>
    <w:tbl>
      <w:tblPr>
        <w:tblStyle w:val="Tablaconcuadrcula"/>
        <w:tblW w:w="0" w:type="auto"/>
        <w:tblLook w:val="04A0" w:firstRow="1" w:lastRow="0" w:firstColumn="1" w:lastColumn="0" w:noHBand="0" w:noVBand="1"/>
      </w:tblPr>
      <w:tblGrid>
        <w:gridCol w:w="4697"/>
        <w:gridCol w:w="4697"/>
      </w:tblGrid>
      <w:tr w:rsidR="00AF31C8" w:rsidRPr="00B80200" w14:paraId="7E3C72A6" w14:textId="77777777" w:rsidTr="00AF31C8">
        <w:tc>
          <w:tcPr>
            <w:tcW w:w="4697" w:type="dxa"/>
          </w:tcPr>
          <w:p w14:paraId="4C5CF017" w14:textId="40D6B86A" w:rsidR="00AF31C8" w:rsidRPr="00B80200" w:rsidRDefault="00AF31C8"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Correo Institucional </w:t>
            </w:r>
          </w:p>
        </w:tc>
        <w:tc>
          <w:tcPr>
            <w:tcW w:w="4697" w:type="dxa"/>
          </w:tcPr>
          <w:p w14:paraId="24738184" w14:textId="11F41FD1" w:rsidR="00AF31C8" w:rsidRPr="00B80200" w:rsidRDefault="00AF31C8"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Datos eliminados </w:t>
            </w:r>
          </w:p>
        </w:tc>
      </w:tr>
      <w:tr w:rsidR="00356499" w:rsidRPr="00B80200" w14:paraId="477059F2" w14:textId="77777777" w:rsidTr="00AF31C8">
        <w:tc>
          <w:tcPr>
            <w:tcW w:w="4697" w:type="dxa"/>
            <w:vMerge w:val="restart"/>
          </w:tcPr>
          <w:p w14:paraId="280395FF" w14:textId="15513F38" w:rsidR="00356499" w:rsidRPr="00B80200" w:rsidRDefault="00356499" w:rsidP="00D33708">
            <w:pPr>
              <w:jc w:val="both"/>
              <w:rPr>
                <w:rFonts w:ascii="Arial" w:eastAsia="Cambria" w:hAnsi="Arial" w:cs="Arial"/>
                <w:sz w:val="22"/>
                <w:szCs w:val="22"/>
                <w:lang w:val="es-MX" w:eastAsia="es-MX"/>
              </w:rPr>
            </w:pPr>
            <w:r w:rsidRPr="00B80200">
              <w:rPr>
                <w:rFonts w:ascii="Arial" w:hAnsi="Arial" w:cs="Arial"/>
                <w:color w:val="0562C1"/>
                <w:sz w:val="22"/>
                <w:szCs w:val="22"/>
              </w:rPr>
              <w:t>irai.arriola@sesaj.org</w:t>
            </w:r>
          </w:p>
        </w:tc>
        <w:tc>
          <w:tcPr>
            <w:tcW w:w="4697" w:type="dxa"/>
          </w:tcPr>
          <w:p w14:paraId="2C9E13F5" w14:textId="23117AB8"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Correo electrónico </w:t>
            </w:r>
          </w:p>
        </w:tc>
      </w:tr>
      <w:tr w:rsidR="00356499" w:rsidRPr="00B80200" w14:paraId="52CE33FD" w14:textId="77777777" w:rsidTr="00AF31C8">
        <w:tc>
          <w:tcPr>
            <w:tcW w:w="4697" w:type="dxa"/>
            <w:vMerge/>
          </w:tcPr>
          <w:p w14:paraId="5D46C8BE" w14:textId="77777777" w:rsidR="00356499" w:rsidRPr="00B80200" w:rsidRDefault="00356499" w:rsidP="00D33708">
            <w:pPr>
              <w:jc w:val="both"/>
              <w:rPr>
                <w:rFonts w:ascii="Arial" w:hAnsi="Arial" w:cs="Arial"/>
                <w:color w:val="0562C1"/>
                <w:sz w:val="22"/>
                <w:szCs w:val="22"/>
              </w:rPr>
            </w:pPr>
          </w:p>
        </w:tc>
        <w:tc>
          <w:tcPr>
            <w:tcW w:w="4697" w:type="dxa"/>
          </w:tcPr>
          <w:p w14:paraId="7F9002F3" w14:textId="4E136E0B"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Nombre</w:t>
            </w:r>
          </w:p>
        </w:tc>
      </w:tr>
      <w:tr w:rsidR="00356499" w:rsidRPr="00B80200" w14:paraId="26C8BCD2" w14:textId="77777777" w:rsidTr="00AF31C8">
        <w:tc>
          <w:tcPr>
            <w:tcW w:w="4697" w:type="dxa"/>
            <w:vMerge/>
          </w:tcPr>
          <w:p w14:paraId="026C4EBE" w14:textId="77777777" w:rsidR="00356499" w:rsidRPr="00B80200" w:rsidRDefault="00356499" w:rsidP="00D33708">
            <w:pPr>
              <w:jc w:val="both"/>
              <w:rPr>
                <w:rFonts w:ascii="Arial" w:hAnsi="Arial" w:cs="Arial"/>
                <w:color w:val="0562C1"/>
                <w:sz w:val="22"/>
                <w:szCs w:val="22"/>
              </w:rPr>
            </w:pPr>
          </w:p>
        </w:tc>
        <w:tc>
          <w:tcPr>
            <w:tcW w:w="4697" w:type="dxa"/>
          </w:tcPr>
          <w:p w14:paraId="10159383" w14:textId="1B4BAE23"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Teléfono </w:t>
            </w:r>
          </w:p>
        </w:tc>
      </w:tr>
      <w:tr w:rsidR="00356499" w:rsidRPr="00B80200" w14:paraId="46B1FBD3" w14:textId="77777777" w:rsidTr="00AF31C8">
        <w:tc>
          <w:tcPr>
            <w:tcW w:w="4697" w:type="dxa"/>
            <w:vMerge/>
          </w:tcPr>
          <w:p w14:paraId="259F150D" w14:textId="77777777" w:rsidR="00356499" w:rsidRPr="00B80200" w:rsidRDefault="00356499" w:rsidP="00D33708">
            <w:pPr>
              <w:jc w:val="both"/>
              <w:rPr>
                <w:rFonts w:ascii="Arial" w:hAnsi="Arial" w:cs="Arial"/>
                <w:color w:val="0562C1"/>
                <w:sz w:val="22"/>
                <w:szCs w:val="22"/>
              </w:rPr>
            </w:pPr>
          </w:p>
        </w:tc>
        <w:tc>
          <w:tcPr>
            <w:tcW w:w="4697" w:type="dxa"/>
          </w:tcPr>
          <w:p w14:paraId="62F75CDA" w14:textId="28E46288"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Domicilio</w:t>
            </w:r>
          </w:p>
        </w:tc>
      </w:tr>
      <w:tr w:rsidR="00356499" w:rsidRPr="00B80200" w14:paraId="1A8A8650" w14:textId="77777777" w:rsidTr="00AF31C8">
        <w:tc>
          <w:tcPr>
            <w:tcW w:w="4697" w:type="dxa"/>
            <w:vMerge/>
          </w:tcPr>
          <w:p w14:paraId="143A0C5D" w14:textId="77777777" w:rsidR="00356499" w:rsidRPr="00B80200" w:rsidRDefault="00356499" w:rsidP="00D33708">
            <w:pPr>
              <w:jc w:val="both"/>
              <w:rPr>
                <w:rFonts w:ascii="Arial" w:hAnsi="Arial" w:cs="Arial"/>
                <w:color w:val="0562C1"/>
                <w:sz w:val="22"/>
                <w:szCs w:val="22"/>
              </w:rPr>
            </w:pPr>
          </w:p>
        </w:tc>
        <w:tc>
          <w:tcPr>
            <w:tcW w:w="4697" w:type="dxa"/>
          </w:tcPr>
          <w:p w14:paraId="11F90D93" w14:textId="135AE270"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Estado de salud</w:t>
            </w:r>
          </w:p>
        </w:tc>
      </w:tr>
      <w:tr w:rsidR="00356499" w:rsidRPr="00B80200" w14:paraId="5E790B4A" w14:textId="77777777" w:rsidTr="00AF31C8">
        <w:tc>
          <w:tcPr>
            <w:tcW w:w="4697" w:type="dxa"/>
            <w:vMerge/>
          </w:tcPr>
          <w:p w14:paraId="1E372A22" w14:textId="77777777" w:rsidR="00356499" w:rsidRPr="00B80200" w:rsidRDefault="00356499" w:rsidP="00D33708">
            <w:pPr>
              <w:jc w:val="both"/>
              <w:rPr>
                <w:rFonts w:ascii="Arial" w:hAnsi="Arial" w:cs="Arial"/>
                <w:color w:val="0562C1"/>
                <w:sz w:val="22"/>
                <w:szCs w:val="22"/>
              </w:rPr>
            </w:pPr>
          </w:p>
        </w:tc>
        <w:tc>
          <w:tcPr>
            <w:tcW w:w="4697" w:type="dxa"/>
          </w:tcPr>
          <w:p w14:paraId="45581060" w14:textId="15CB0B02"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Cuenta bancaria</w:t>
            </w:r>
          </w:p>
        </w:tc>
      </w:tr>
      <w:tr w:rsidR="00356499" w:rsidRPr="00B80200" w14:paraId="36C78D29" w14:textId="77777777" w:rsidTr="00AF31C8">
        <w:tc>
          <w:tcPr>
            <w:tcW w:w="4697" w:type="dxa"/>
            <w:vMerge/>
          </w:tcPr>
          <w:p w14:paraId="614F44FE" w14:textId="77777777" w:rsidR="00356499" w:rsidRPr="00B80200" w:rsidRDefault="00356499" w:rsidP="00D33708">
            <w:pPr>
              <w:jc w:val="both"/>
              <w:rPr>
                <w:rFonts w:ascii="Arial" w:hAnsi="Arial" w:cs="Arial"/>
                <w:color w:val="0562C1"/>
                <w:sz w:val="22"/>
                <w:szCs w:val="22"/>
              </w:rPr>
            </w:pPr>
          </w:p>
        </w:tc>
        <w:tc>
          <w:tcPr>
            <w:tcW w:w="4697" w:type="dxa"/>
          </w:tcPr>
          <w:p w14:paraId="3916B26B" w14:textId="1A6E7CC6" w:rsidR="00356499" w:rsidRPr="00B80200" w:rsidRDefault="00356499" w:rsidP="00D33708">
            <w:pPr>
              <w:jc w:val="both"/>
              <w:rPr>
                <w:rFonts w:ascii="Arial" w:eastAsia="Cambria" w:hAnsi="Arial" w:cs="Arial"/>
                <w:sz w:val="22"/>
                <w:szCs w:val="22"/>
                <w:lang w:val="es-MX" w:eastAsia="es-MX"/>
              </w:rPr>
            </w:pPr>
            <w:proofErr w:type="spellStart"/>
            <w:r w:rsidRPr="00B80200">
              <w:rPr>
                <w:rFonts w:ascii="Arial" w:eastAsia="Cambria" w:hAnsi="Arial" w:cs="Arial"/>
                <w:sz w:val="22"/>
                <w:szCs w:val="22"/>
                <w:lang w:val="es-MX" w:eastAsia="es-MX"/>
              </w:rPr>
              <w:t>Clabe</w:t>
            </w:r>
            <w:proofErr w:type="spellEnd"/>
            <w:r w:rsidRPr="00B80200">
              <w:rPr>
                <w:rFonts w:ascii="Arial" w:eastAsia="Cambria" w:hAnsi="Arial" w:cs="Arial"/>
                <w:sz w:val="22"/>
                <w:szCs w:val="22"/>
                <w:lang w:val="es-MX" w:eastAsia="es-MX"/>
              </w:rPr>
              <w:t xml:space="preserve"> interbancaria </w:t>
            </w:r>
          </w:p>
        </w:tc>
      </w:tr>
      <w:tr w:rsidR="00356499" w:rsidRPr="00B80200" w14:paraId="22D7D8C1" w14:textId="77777777" w:rsidTr="00AF31C8">
        <w:tc>
          <w:tcPr>
            <w:tcW w:w="4697" w:type="dxa"/>
            <w:vMerge w:val="restart"/>
          </w:tcPr>
          <w:p w14:paraId="4ECE4A3F" w14:textId="48644736" w:rsidR="00356499" w:rsidRPr="00B80200" w:rsidRDefault="00356499" w:rsidP="00D33708">
            <w:pPr>
              <w:jc w:val="both"/>
              <w:rPr>
                <w:rFonts w:ascii="Arial" w:hAnsi="Arial" w:cs="Arial"/>
                <w:color w:val="0562C1"/>
                <w:sz w:val="22"/>
                <w:szCs w:val="22"/>
              </w:rPr>
            </w:pPr>
            <w:r w:rsidRPr="00B80200">
              <w:rPr>
                <w:rFonts w:ascii="Arial" w:hAnsi="Arial" w:cs="Arial"/>
                <w:color w:val="0562C1"/>
                <w:sz w:val="22"/>
                <w:szCs w:val="22"/>
              </w:rPr>
              <w:lastRenderedPageBreak/>
              <w:t>maria.martinez@sesaj.org</w:t>
            </w:r>
          </w:p>
        </w:tc>
        <w:tc>
          <w:tcPr>
            <w:tcW w:w="4697" w:type="dxa"/>
          </w:tcPr>
          <w:p w14:paraId="5B03260E" w14:textId="109B7AD6"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Nombre </w:t>
            </w:r>
          </w:p>
        </w:tc>
      </w:tr>
      <w:tr w:rsidR="00356499" w:rsidRPr="00B80200" w14:paraId="1F000D77" w14:textId="77777777" w:rsidTr="00AF31C8">
        <w:tc>
          <w:tcPr>
            <w:tcW w:w="4697" w:type="dxa"/>
            <w:vMerge/>
          </w:tcPr>
          <w:p w14:paraId="190DE917" w14:textId="77777777" w:rsidR="00356499" w:rsidRPr="00B80200" w:rsidRDefault="00356499" w:rsidP="00D33708">
            <w:pPr>
              <w:jc w:val="both"/>
              <w:rPr>
                <w:rFonts w:ascii="Arial" w:hAnsi="Arial" w:cs="Arial"/>
                <w:color w:val="0562C1"/>
                <w:sz w:val="22"/>
                <w:szCs w:val="22"/>
              </w:rPr>
            </w:pPr>
          </w:p>
        </w:tc>
        <w:tc>
          <w:tcPr>
            <w:tcW w:w="4697" w:type="dxa"/>
          </w:tcPr>
          <w:p w14:paraId="45B3D505" w14:textId="7468CC17"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Correo electrónico</w:t>
            </w:r>
          </w:p>
        </w:tc>
      </w:tr>
      <w:tr w:rsidR="00356499" w:rsidRPr="00B80200" w14:paraId="15CCD3A4" w14:textId="77777777" w:rsidTr="00AF31C8">
        <w:tc>
          <w:tcPr>
            <w:tcW w:w="4697" w:type="dxa"/>
            <w:vMerge/>
          </w:tcPr>
          <w:p w14:paraId="33F09108" w14:textId="77777777" w:rsidR="00356499" w:rsidRPr="00B80200" w:rsidRDefault="00356499" w:rsidP="00D33708">
            <w:pPr>
              <w:jc w:val="both"/>
              <w:rPr>
                <w:rFonts w:ascii="Arial" w:hAnsi="Arial" w:cs="Arial"/>
                <w:color w:val="0562C1"/>
                <w:sz w:val="22"/>
                <w:szCs w:val="22"/>
              </w:rPr>
            </w:pPr>
          </w:p>
        </w:tc>
        <w:tc>
          <w:tcPr>
            <w:tcW w:w="4697" w:type="dxa"/>
          </w:tcPr>
          <w:p w14:paraId="2EF8B1E1" w14:textId="562434F7"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Cuenta bancaria</w:t>
            </w:r>
          </w:p>
        </w:tc>
      </w:tr>
      <w:tr w:rsidR="00356499" w:rsidRPr="00B80200" w14:paraId="42967F14" w14:textId="77777777" w:rsidTr="00AF31C8">
        <w:tc>
          <w:tcPr>
            <w:tcW w:w="4697" w:type="dxa"/>
            <w:vMerge/>
          </w:tcPr>
          <w:p w14:paraId="133B93A4" w14:textId="77777777" w:rsidR="00356499" w:rsidRPr="00B80200" w:rsidRDefault="00356499" w:rsidP="00D33708">
            <w:pPr>
              <w:jc w:val="both"/>
              <w:rPr>
                <w:rFonts w:ascii="Arial" w:hAnsi="Arial" w:cs="Arial"/>
                <w:color w:val="0562C1"/>
                <w:sz w:val="22"/>
                <w:szCs w:val="22"/>
              </w:rPr>
            </w:pPr>
          </w:p>
        </w:tc>
        <w:tc>
          <w:tcPr>
            <w:tcW w:w="4697" w:type="dxa"/>
          </w:tcPr>
          <w:p w14:paraId="6F9BAF06" w14:textId="56C65688" w:rsidR="00356499" w:rsidRPr="00B80200" w:rsidRDefault="00356499" w:rsidP="00D33708">
            <w:pPr>
              <w:jc w:val="both"/>
              <w:rPr>
                <w:rFonts w:ascii="Arial" w:eastAsia="Cambria" w:hAnsi="Arial" w:cs="Arial"/>
                <w:sz w:val="22"/>
                <w:szCs w:val="22"/>
                <w:lang w:val="es-MX" w:eastAsia="es-MX"/>
              </w:rPr>
            </w:pPr>
            <w:proofErr w:type="spellStart"/>
            <w:r w:rsidRPr="00B80200">
              <w:rPr>
                <w:rFonts w:ascii="Arial" w:eastAsia="Cambria" w:hAnsi="Arial" w:cs="Arial"/>
                <w:sz w:val="22"/>
                <w:szCs w:val="22"/>
                <w:lang w:val="es-MX" w:eastAsia="es-MX"/>
              </w:rPr>
              <w:t>Clabe</w:t>
            </w:r>
            <w:proofErr w:type="spellEnd"/>
            <w:r w:rsidRPr="00B80200">
              <w:rPr>
                <w:rFonts w:ascii="Arial" w:eastAsia="Cambria" w:hAnsi="Arial" w:cs="Arial"/>
                <w:sz w:val="22"/>
                <w:szCs w:val="22"/>
                <w:lang w:val="es-MX" w:eastAsia="es-MX"/>
              </w:rPr>
              <w:t xml:space="preserve"> interbancaria</w:t>
            </w:r>
          </w:p>
        </w:tc>
      </w:tr>
      <w:tr w:rsidR="00356499" w:rsidRPr="00B80200" w14:paraId="1E55C906" w14:textId="77777777" w:rsidTr="00AF31C8">
        <w:tc>
          <w:tcPr>
            <w:tcW w:w="4697" w:type="dxa"/>
            <w:vMerge/>
          </w:tcPr>
          <w:p w14:paraId="0601C37C" w14:textId="77777777" w:rsidR="00356499" w:rsidRPr="00B80200" w:rsidRDefault="00356499" w:rsidP="00D33708">
            <w:pPr>
              <w:jc w:val="both"/>
              <w:rPr>
                <w:rFonts w:ascii="Arial" w:hAnsi="Arial" w:cs="Arial"/>
                <w:color w:val="0562C1"/>
                <w:sz w:val="22"/>
                <w:szCs w:val="22"/>
              </w:rPr>
            </w:pPr>
          </w:p>
        </w:tc>
        <w:tc>
          <w:tcPr>
            <w:tcW w:w="4697" w:type="dxa"/>
          </w:tcPr>
          <w:p w14:paraId="0CB53242" w14:textId="24215D44"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Número telefónico</w:t>
            </w:r>
          </w:p>
        </w:tc>
      </w:tr>
      <w:tr w:rsidR="00356499" w:rsidRPr="00B80200" w14:paraId="4C9F5D70" w14:textId="77777777" w:rsidTr="00AF31C8">
        <w:tc>
          <w:tcPr>
            <w:tcW w:w="4697" w:type="dxa"/>
            <w:vMerge/>
          </w:tcPr>
          <w:p w14:paraId="77966CC5" w14:textId="77777777" w:rsidR="00356499" w:rsidRPr="00B80200" w:rsidRDefault="00356499" w:rsidP="00D33708">
            <w:pPr>
              <w:jc w:val="both"/>
              <w:rPr>
                <w:rFonts w:ascii="Arial" w:hAnsi="Arial" w:cs="Arial"/>
                <w:color w:val="0562C1"/>
                <w:sz w:val="22"/>
                <w:szCs w:val="22"/>
              </w:rPr>
            </w:pPr>
          </w:p>
        </w:tc>
        <w:tc>
          <w:tcPr>
            <w:tcW w:w="4697" w:type="dxa"/>
          </w:tcPr>
          <w:p w14:paraId="60D7A9F1" w14:textId="22616A0D"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Domicilio</w:t>
            </w:r>
          </w:p>
        </w:tc>
      </w:tr>
      <w:tr w:rsidR="00356499" w:rsidRPr="00B80200" w14:paraId="31E810F1" w14:textId="77777777" w:rsidTr="00AF31C8">
        <w:tc>
          <w:tcPr>
            <w:tcW w:w="4697" w:type="dxa"/>
            <w:vMerge w:val="restart"/>
          </w:tcPr>
          <w:p w14:paraId="595E34C1" w14:textId="3D51BD84" w:rsidR="00356499" w:rsidRPr="00B80200" w:rsidRDefault="00356499" w:rsidP="00356499">
            <w:pPr>
              <w:tabs>
                <w:tab w:val="left" w:pos="3760"/>
              </w:tabs>
              <w:jc w:val="both"/>
              <w:rPr>
                <w:rFonts w:ascii="Arial" w:hAnsi="Arial" w:cs="Arial"/>
                <w:color w:val="0562C1"/>
                <w:sz w:val="22"/>
                <w:szCs w:val="22"/>
              </w:rPr>
            </w:pPr>
            <w:r w:rsidRPr="00B80200">
              <w:rPr>
                <w:rFonts w:ascii="Arial" w:hAnsi="Arial" w:cs="Arial"/>
                <w:color w:val="0562C1"/>
                <w:sz w:val="22"/>
                <w:szCs w:val="22"/>
              </w:rPr>
              <w:t>marlene.huerta@sesaj.org</w:t>
            </w:r>
            <w:r w:rsidRPr="00B80200">
              <w:rPr>
                <w:rFonts w:ascii="Arial" w:hAnsi="Arial" w:cs="Arial"/>
                <w:color w:val="0562C1"/>
                <w:sz w:val="22"/>
                <w:szCs w:val="22"/>
              </w:rPr>
              <w:tab/>
            </w:r>
          </w:p>
        </w:tc>
        <w:tc>
          <w:tcPr>
            <w:tcW w:w="4697" w:type="dxa"/>
          </w:tcPr>
          <w:p w14:paraId="0E1AB6EB" w14:textId="2396D6FE" w:rsidR="00356499"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Nombre</w:t>
            </w:r>
          </w:p>
        </w:tc>
      </w:tr>
      <w:tr w:rsidR="00356499" w:rsidRPr="00B80200" w14:paraId="5EC5389E" w14:textId="77777777" w:rsidTr="00AF31C8">
        <w:tc>
          <w:tcPr>
            <w:tcW w:w="4697" w:type="dxa"/>
            <w:vMerge/>
          </w:tcPr>
          <w:p w14:paraId="3CDFC519"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6F9914F0" w14:textId="32ACF8AA"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Cuenta bancaria</w:t>
            </w:r>
          </w:p>
        </w:tc>
      </w:tr>
      <w:tr w:rsidR="00356499" w:rsidRPr="00B80200" w14:paraId="4A0363C8" w14:textId="77777777" w:rsidTr="00AF31C8">
        <w:tc>
          <w:tcPr>
            <w:tcW w:w="4697" w:type="dxa"/>
            <w:vMerge/>
          </w:tcPr>
          <w:p w14:paraId="4C5EC0D5"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6A188717" w14:textId="30CC5BF0" w:rsidR="00356499" w:rsidRPr="00B80200" w:rsidRDefault="00356499" w:rsidP="00356499">
            <w:pPr>
              <w:jc w:val="both"/>
              <w:rPr>
                <w:rFonts w:ascii="Arial" w:eastAsia="Cambria" w:hAnsi="Arial" w:cs="Arial"/>
                <w:sz w:val="22"/>
                <w:szCs w:val="22"/>
                <w:lang w:val="es-MX" w:eastAsia="es-MX"/>
              </w:rPr>
            </w:pPr>
            <w:proofErr w:type="spellStart"/>
            <w:r w:rsidRPr="00B80200">
              <w:rPr>
                <w:rFonts w:ascii="Arial" w:eastAsia="Cambria" w:hAnsi="Arial" w:cs="Arial"/>
                <w:sz w:val="22"/>
                <w:szCs w:val="22"/>
                <w:lang w:val="es-MX" w:eastAsia="es-MX"/>
              </w:rPr>
              <w:t>Clabe</w:t>
            </w:r>
            <w:proofErr w:type="spellEnd"/>
            <w:r w:rsidRPr="00B80200">
              <w:rPr>
                <w:rFonts w:ascii="Arial" w:eastAsia="Cambria" w:hAnsi="Arial" w:cs="Arial"/>
                <w:sz w:val="22"/>
                <w:szCs w:val="22"/>
                <w:lang w:val="es-MX" w:eastAsia="es-MX"/>
              </w:rPr>
              <w:t xml:space="preserve"> interbancaria</w:t>
            </w:r>
          </w:p>
        </w:tc>
      </w:tr>
      <w:tr w:rsidR="00356499" w:rsidRPr="00B80200" w14:paraId="09214E35" w14:textId="77777777" w:rsidTr="00AF31C8">
        <w:tc>
          <w:tcPr>
            <w:tcW w:w="4697" w:type="dxa"/>
            <w:vMerge/>
          </w:tcPr>
          <w:p w14:paraId="28086336" w14:textId="759D0B06" w:rsidR="00356499" w:rsidRPr="00B80200" w:rsidRDefault="00356499" w:rsidP="00356499">
            <w:pPr>
              <w:tabs>
                <w:tab w:val="left" w:pos="3760"/>
              </w:tabs>
              <w:jc w:val="both"/>
              <w:rPr>
                <w:rFonts w:ascii="Arial" w:hAnsi="Arial" w:cs="Arial"/>
                <w:color w:val="0562C1"/>
                <w:sz w:val="22"/>
                <w:szCs w:val="22"/>
              </w:rPr>
            </w:pPr>
          </w:p>
        </w:tc>
        <w:tc>
          <w:tcPr>
            <w:tcW w:w="4697" w:type="dxa"/>
          </w:tcPr>
          <w:p w14:paraId="64D2E17C" w14:textId="67DB881C"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Correo</w:t>
            </w:r>
          </w:p>
        </w:tc>
      </w:tr>
      <w:tr w:rsidR="00356499" w:rsidRPr="00B80200" w14:paraId="32F46FBC" w14:textId="77777777" w:rsidTr="00AF31C8">
        <w:tc>
          <w:tcPr>
            <w:tcW w:w="4697" w:type="dxa"/>
            <w:vMerge/>
          </w:tcPr>
          <w:p w14:paraId="64381904"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57249EFF" w14:textId="6A2489CC"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Número telefónico </w:t>
            </w:r>
          </w:p>
        </w:tc>
      </w:tr>
      <w:tr w:rsidR="00356499" w:rsidRPr="00B80200" w14:paraId="28274069" w14:textId="77777777" w:rsidTr="00AF31C8">
        <w:tc>
          <w:tcPr>
            <w:tcW w:w="4697" w:type="dxa"/>
            <w:vMerge/>
          </w:tcPr>
          <w:p w14:paraId="0702CECB"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11C40602" w14:textId="187BA230"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Comprobante UUID</w:t>
            </w:r>
          </w:p>
        </w:tc>
      </w:tr>
      <w:tr w:rsidR="00356499" w:rsidRPr="00B80200" w14:paraId="16401473" w14:textId="77777777" w:rsidTr="00AF31C8">
        <w:tc>
          <w:tcPr>
            <w:tcW w:w="4697" w:type="dxa"/>
            <w:vMerge w:val="restart"/>
          </w:tcPr>
          <w:p w14:paraId="265A612F" w14:textId="63444BCF" w:rsidR="00356499" w:rsidRPr="00B80200" w:rsidRDefault="00356499" w:rsidP="00356499">
            <w:pPr>
              <w:tabs>
                <w:tab w:val="left" w:pos="3760"/>
              </w:tabs>
              <w:jc w:val="both"/>
              <w:rPr>
                <w:rFonts w:ascii="Arial" w:hAnsi="Arial" w:cs="Arial"/>
                <w:color w:val="0562C1"/>
                <w:sz w:val="22"/>
                <w:szCs w:val="22"/>
              </w:rPr>
            </w:pPr>
            <w:r w:rsidRPr="00B80200">
              <w:rPr>
                <w:rFonts w:ascii="Arial" w:hAnsi="Arial" w:cs="Arial"/>
                <w:color w:val="0562C1"/>
                <w:sz w:val="22"/>
                <w:szCs w:val="22"/>
              </w:rPr>
              <w:t>dulce.lopez@sesaj.org</w:t>
            </w:r>
          </w:p>
        </w:tc>
        <w:tc>
          <w:tcPr>
            <w:tcW w:w="4697" w:type="dxa"/>
          </w:tcPr>
          <w:p w14:paraId="744F0357" w14:textId="4DD11179"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Nombre</w:t>
            </w:r>
          </w:p>
        </w:tc>
      </w:tr>
      <w:tr w:rsidR="00356499" w:rsidRPr="00B80200" w14:paraId="14266338" w14:textId="77777777" w:rsidTr="00AF31C8">
        <w:tc>
          <w:tcPr>
            <w:tcW w:w="4697" w:type="dxa"/>
            <w:vMerge/>
          </w:tcPr>
          <w:p w14:paraId="108DC469"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29B4B23C" w14:textId="68982F8A"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Cuenta bancaria</w:t>
            </w:r>
          </w:p>
        </w:tc>
      </w:tr>
      <w:tr w:rsidR="00356499" w:rsidRPr="00B80200" w14:paraId="79D190E4" w14:textId="77777777" w:rsidTr="00AF31C8">
        <w:tc>
          <w:tcPr>
            <w:tcW w:w="4697" w:type="dxa"/>
            <w:vMerge/>
          </w:tcPr>
          <w:p w14:paraId="1286E977"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5CB729F5" w14:textId="3164A025" w:rsidR="00356499" w:rsidRPr="00B80200" w:rsidRDefault="00356499" w:rsidP="00356499">
            <w:pPr>
              <w:jc w:val="both"/>
              <w:rPr>
                <w:rFonts w:ascii="Arial" w:eastAsia="Cambria" w:hAnsi="Arial" w:cs="Arial"/>
                <w:sz w:val="22"/>
                <w:szCs w:val="22"/>
                <w:lang w:val="es-MX" w:eastAsia="es-MX"/>
              </w:rPr>
            </w:pPr>
            <w:proofErr w:type="spellStart"/>
            <w:r w:rsidRPr="00B80200">
              <w:rPr>
                <w:rFonts w:ascii="Arial" w:eastAsia="Cambria" w:hAnsi="Arial" w:cs="Arial"/>
                <w:sz w:val="22"/>
                <w:szCs w:val="22"/>
                <w:lang w:val="es-MX" w:eastAsia="es-MX"/>
              </w:rPr>
              <w:t>Clabe</w:t>
            </w:r>
            <w:proofErr w:type="spellEnd"/>
            <w:r w:rsidRPr="00B80200">
              <w:rPr>
                <w:rFonts w:ascii="Arial" w:eastAsia="Cambria" w:hAnsi="Arial" w:cs="Arial"/>
                <w:sz w:val="22"/>
                <w:szCs w:val="22"/>
                <w:lang w:val="es-MX" w:eastAsia="es-MX"/>
              </w:rPr>
              <w:t xml:space="preserve"> interbancaria</w:t>
            </w:r>
          </w:p>
        </w:tc>
      </w:tr>
      <w:tr w:rsidR="00356499" w:rsidRPr="00B80200" w14:paraId="7167C14A" w14:textId="77777777" w:rsidTr="00AF31C8">
        <w:tc>
          <w:tcPr>
            <w:tcW w:w="4697" w:type="dxa"/>
            <w:vMerge/>
          </w:tcPr>
          <w:p w14:paraId="42FD41F7"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08D86A04" w14:textId="1901E523"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Correo </w:t>
            </w:r>
          </w:p>
        </w:tc>
      </w:tr>
      <w:tr w:rsidR="00356499" w:rsidRPr="00B80200" w14:paraId="59359F9F" w14:textId="77777777" w:rsidTr="00AF31C8">
        <w:tc>
          <w:tcPr>
            <w:tcW w:w="4697" w:type="dxa"/>
            <w:vMerge/>
          </w:tcPr>
          <w:p w14:paraId="4E7064C1"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48D61D7A" w14:textId="5EB3D476"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Número telefónico </w:t>
            </w:r>
          </w:p>
        </w:tc>
      </w:tr>
      <w:tr w:rsidR="00356499" w:rsidRPr="00B80200" w14:paraId="77C57803" w14:textId="77777777" w:rsidTr="00AF31C8">
        <w:tc>
          <w:tcPr>
            <w:tcW w:w="4697" w:type="dxa"/>
            <w:vMerge/>
          </w:tcPr>
          <w:p w14:paraId="71F86475"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6132DFED" w14:textId="03A6ED70"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Comprobante </w:t>
            </w:r>
            <w:proofErr w:type="spellStart"/>
            <w:r w:rsidRPr="00B80200">
              <w:rPr>
                <w:rFonts w:ascii="Arial" w:eastAsia="Cambria" w:hAnsi="Arial" w:cs="Arial"/>
                <w:sz w:val="22"/>
                <w:szCs w:val="22"/>
                <w:lang w:val="es-MX" w:eastAsia="es-MX"/>
              </w:rPr>
              <w:t>UUiD</w:t>
            </w:r>
            <w:proofErr w:type="spellEnd"/>
          </w:p>
        </w:tc>
      </w:tr>
      <w:tr w:rsidR="00356499" w:rsidRPr="00B80200" w14:paraId="7B5AFCA0" w14:textId="77777777" w:rsidTr="00AF31C8">
        <w:tc>
          <w:tcPr>
            <w:tcW w:w="4697" w:type="dxa"/>
            <w:vMerge/>
          </w:tcPr>
          <w:p w14:paraId="730ECB12" w14:textId="77777777" w:rsidR="00356499" w:rsidRPr="00B80200" w:rsidRDefault="00356499" w:rsidP="00356499">
            <w:pPr>
              <w:tabs>
                <w:tab w:val="left" w:pos="3760"/>
              </w:tabs>
              <w:jc w:val="both"/>
              <w:rPr>
                <w:rFonts w:ascii="Arial" w:hAnsi="Arial" w:cs="Arial"/>
                <w:color w:val="0562C1"/>
                <w:sz w:val="22"/>
                <w:szCs w:val="22"/>
              </w:rPr>
            </w:pPr>
          </w:p>
        </w:tc>
        <w:tc>
          <w:tcPr>
            <w:tcW w:w="4697" w:type="dxa"/>
          </w:tcPr>
          <w:p w14:paraId="19916EF9" w14:textId="1E8FDABC"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Estado de salud</w:t>
            </w:r>
          </w:p>
        </w:tc>
      </w:tr>
      <w:tr w:rsidR="00356499" w:rsidRPr="00B80200" w14:paraId="412FA7F7" w14:textId="77777777" w:rsidTr="00AF31C8">
        <w:tc>
          <w:tcPr>
            <w:tcW w:w="4697" w:type="dxa"/>
          </w:tcPr>
          <w:p w14:paraId="347A6986" w14:textId="39EFA501" w:rsidR="00356499" w:rsidRPr="00B80200" w:rsidRDefault="00247CFE" w:rsidP="00356499">
            <w:pPr>
              <w:tabs>
                <w:tab w:val="left" w:pos="3760"/>
              </w:tabs>
              <w:jc w:val="both"/>
              <w:rPr>
                <w:rFonts w:ascii="Arial" w:hAnsi="Arial" w:cs="Arial"/>
                <w:color w:val="0562C1"/>
                <w:sz w:val="22"/>
                <w:szCs w:val="22"/>
              </w:rPr>
            </w:pPr>
            <w:hyperlink r:id="rId10" w:history="1">
              <w:r w:rsidR="00356499" w:rsidRPr="00B80200">
                <w:rPr>
                  <w:rStyle w:val="Hipervnculo"/>
                  <w:rFonts w:ascii="Arial" w:hAnsi="Arial" w:cs="Arial"/>
                  <w:sz w:val="22"/>
                  <w:szCs w:val="22"/>
                  <w:u w:val="none"/>
                </w:rPr>
                <w:t>julio.navarro@sesaj.org</w:t>
              </w:r>
            </w:hyperlink>
          </w:p>
        </w:tc>
        <w:tc>
          <w:tcPr>
            <w:tcW w:w="4697" w:type="dxa"/>
          </w:tcPr>
          <w:p w14:paraId="572F0069" w14:textId="39702D7B" w:rsidR="00356499" w:rsidRPr="00B80200" w:rsidRDefault="00356499" w:rsidP="00356499">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No contiene datos personales </w:t>
            </w:r>
          </w:p>
        </w:tc>
      </w:tr>
    </w:tbl>
    <w:p w14:paraId="1EEB84DF" w14:textId="68ACBF7D" w:rsidR="00F50DA2"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ab/>
      </w:r>
    </w:p>
    <w:p w14:paraId="2A193A3E" w14:textId="77777777" w:rsidR="00AF31C8" w:rsidRPr="00B80200" w:rsidRDefault="00AF31C8" w:rsidP="00D33708">
      <w:pPr>
        <w:jc w:val="both"/>
        <w:rPr>
          <w:rFonts w:ascii="Arial" w:hAnsi="Arial" w:cs="Arial"/>
          <w:b/>
          <w:bCs/>
          <w:sz w:val="22"/>
          <w:szCs w:val="22"/>
        </w:rPr>
      </w:pPr>
    </w:p>
    <w:p w14:paraId="28A5652C" w14:textId="08283D37" w:rsidR="008016E6" w:rsidRPr="00B80200" w:rsidRDefault="008016E6" w:rsidP="008016E6">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Analizado lo anterior, y como se desprende de lo relacionado con antelación, toda vez</w:t>
      </w:r>
      <w:r w:rsidRPr="00B80200">
        <w:rPr>
          <w:rFonts w:ascii="Arial" w:eastAsia="Times New Roman" w:hAnsi="Arial" w:cs="Arial"/>
          <w:sz w:val="22"/>
          <w:szCs w:val="22"/>
          <w:lang w:val="es-ES"/>
        </w:rPr>
        <w:t xml:space="preserve"> que los documentos antes señalados,</w:t>
      </w:r>
      <w:r w:rsidRPr="00B80200">
        <w:rPr>
          <w:rFonts w:ascii="Arial" w:eastAsia="Calibri" w:hAnsi="Arial" w:cs="Arial"/>
          <w:color w:val="000000"/>
          <w:sz w:val="22"/>
          <w:szCs w:val="22"/>
          <w:lang w:val="es-MX" w:eastAsia="en-US"/>
        </w:rPr>
        <w:t xml:space="preserve"> contienen datos personales, catalogados como tales, por el artículo 3 fracción IX y X </w:t>
      </w:r>
      <w:r w:rsidRPr="00B80200">
        <w:rPr>
          <w:rFonts w:ascii="Arial" w:eastAsia="Calibri" w:hAnsi="Arial" w:cs="Arial"/>
          <w:sz w:val="22"/>
          <w:szCs w:val="22"/>
          <w:lang w:val="es-MX" w:eastAsia="en-US"/>
        </w:rPr>
        <w:t>de la Ley que rige la materia,</w:t>
      </w:r>
      <w:r w:rsidRPr="00B80200">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B80200">
        <w:rPr>
          <w:rFonts w:ascii="Arial" w:eastAsia="Calibri" w:hAnsi="Arial" w:cs="Arial"/>
          <w:sz w:val="22"/>
          <w:szCs w:val="22"/>
          <w:lang w:val="es-MX" w:eastAsia="en-US"/>
        </w:rPr>
        <w:t>, en su fracción I, por tratarse de datos personales identificativos</w:t>
      </w:r>
      <w:r w:rsidRPr="00B80200">
        <w:rPr>
          <w:rFonts w:ascii="Arial" w:eastAsia="Calibri" w:hAnsi="Arial" w:cs="Arial"/>
          <w:color w:val="000000"/>
          <w:sz w:val="22"/>
          <w:szCs w:val="22"/>
          <w:lang w:val="es-MX" w:eastAsia="en-US"/>
        </w:rPr>
        <w:t xml:space="preserve">, </w:t>
      </w:r>
      <w:r w:rsidRPr="00B80200">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w:t>
      </w:r>
      <w:r w:rsidR="009955BE">
        <w:rPr>
          <w:rFonts w:ascii="Arial" w:eastAsia="Calibri" w:hAnsi="Arial" w:cs="Arial"/>
          <w:sz w:val="22"/>
          <w:szCs w:val="22"/>
          <w:lang w:val="es-MX" w:eastAsia="en-US"/>
        </w:rPr>
        <w:t>la Coordinación de Administración</w:t>
      </w:r>
      <w:r w:rsidRPr="00B80200">
        <w:rPr>
          <w:rFonts w:ascii="Arial" w:eastAsia="Calibri" w:hAnsi="Arial" w:cs="Arial"/>
          <w:sz w:val="22"/>
          <w:szCs w:val="22"/>
          <w:lang w:val="es-MX" w:eastAsia="en-US"/>
        </w:rPr>
        <w:t xml:space="preserve">, como responsables, </w:t>
      </w:r>
      <w:r w:rsidRPr="00B80200">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B80200">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56394450" w14:textId="1533AC6A" w:rsidR="00DD2498" w:rsidRPr="00B80200" w:rsidRDefault="00DD2498" w:rsidP="00D33708">
      <w:pPr>
        <w:jc w:val="both"/>
        <w:rPr>
          <w:rFonts w:ascii="Arial" w:hAnsi="Arial" w:cs="Arial"/>
          <w:b/>
          <w:bCs/>
          <w:sz w:val="22"/>
          <w:szCs w:val="22"/>
        </w:rPr>
      </w:pPr>
    </w:p>
    <w:p w14:paraId="667D15D1" w14:textId="796677AB" w:rsidR="00FE0D40" w:rsidRPr="00B80200" w:rsidRDefault="007F1D8E" w:rsidP="00630FA4">
      <w:pPr>
        <w:spacing w:after="160" w:line="254" w:lineRule="auto"/>
        <w:ind w:right="-39"/>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Es así </w:t>
      </w:r>
      <w:proofErr w:type="gramStart"/>
      <w:r w:rsidRPr="00B80200">
        <w:rPr>
          <w:rFonts w:ascii="Arial" w:eastAsia="Calibri" w:hAnsi="Arial" w:cs="Arial"/>
          <w:sz w:val="22"/>
          <w:szCs w:val="22"/>
          <w:lang w:val="es-MX" w:eastAsia="en-US"/>
        </w:rPr>
        <w:t>que</w:t>
      </w:r>
      <w:proofErr w:type="gramEnd"/>
      <w:r w:rsidRPr="00B80200">
        <w:rPr>
          <w:rFonts w:ascii="Arial" w:eastAsia="Calibri" w:hAnsi="Arial" w:cs="Arial"/>
          <w:sz w:val="22"/>
          <w:szCs w:val="22"/>
          <w:lang w:val="es-MX" w:eastAsia="en-US"/>
        </w:rPr>
        <w:t xml:space="preserve"> después de analizar las versiones públicas de</w:t>
      </w:r>
      <w:r w:rsidR="00630FA4" w:rsidRPr="00B80200">
        <w:rPr>
          <w:rFonts w:ascii="Arial" w:eastAsia="Calibri" w:hAnsi="Arial" w:cs="Arial"/>
          <w:sz w:val="22"/>
          <w:szCs w:val="22"/>
          <w:lang w:val="es-MX" w:eastAsia="en-US"/>
        </w:rPr>
        <w:t xml:space="preserve"> los </w:t>
      </w:r>
      <w:r w:rsidR="00F50DA2" w:rsidRPr="00B80200">
        <w:rPr>
          <w:rFonts w:ascii="Arial" w:eastAsia="Calibri" w:hAnsi="Arial" w:cs="Arial"/>
          <w:sz w:val="22"/>
          <w:szCs w:val="22"/>
          <w:lang w:val="es-MX" w:eastAsia="en-US"/>
        </w:rPr>
        <w:t>correos recibidos</w:t>
      </w:r>
      <w:r w:rsidR="00630FA4" w:rsidRPr="00B80200">
        <w:rPr>
          <w:rFonts w:ascii="Arial" w:eastAsia="Calibri" w:hAnsi="Arial" w:cs="Arial"/>
          <w:sz w:val="22"/>
          <w:szCs w:val="22"/>
          <w:lang w:val="es-MX" w:eastAsia="en-US"/>
        </w:rPr>
        <w:t xml:space="preserve"> y de sus anexos</w:t>
      </w:r>
      <w:r w:rsidRPr="00B80200">
        <w:rPr>
          <w:rFonts w:ascii="Arial" w:eastAsia="Calibri" w:hAnsi="Arial" w:cs="Arial"/>
          <w:sz w:val="22"/>
          <w:szCs w:val="22"/>
          <w:lang w:val="es-MX" w:eastAsia="en-US"/>
        </w:rPr>
        <w:t xml:space="preserve">, se somete a votación para la aprobación de las mismas, la cual arrojo un total de </w:t>
      </w:r>
      <w:r w:rsidR="00630FA4" w:rsidRPr="00B80200">
        <w:rPr>
          <w:rFonts w:ascii="Arial" w:eastAsia="Calibri" w:hAnsi="Arial" w:cs="Arial"/>
          <w:sz w:val="22"/>
          <w:szCs w:val="22"/>
          <w:lang w:val="es-MX" w:eastAsia="en-US"/>
        </w:rPr>
        <w:t>tres</w:t>
      </w:r>
      <w:r w:rsidRPr="00B80200">
        <w:rPr>
          <w:rFonts w:ascii="Arial" w:eastAsia="Calibri" w:hAnsi="Arial" w:cs="Arial"/>
          <w:sz w:val="22"/>
          <w:szCs w:val="22"/>
          <w:lang w:val="es-MX" w:eastAsia="en-US"/>
        </w:rPr>
        <w:t xml:space="preserve"> votos a favor</w:t>
      </w:r>
      <w:r w:rsidR="00630FA4" w:rsidRPr="00B80200">
        <w:rPr>
          <w:rFonts w:ascii="Arial" w:eastAsia="Calibri" w:hAnsi="Arial" w:cs="Arial"/>
          <w:sz w:val="22"/>
          <w:szCs w:val="22"/>
          <w:lang w:val="es-MX" w:eastAsia="en-US"/>
        </w:rPr>
        <w:t>.</w:t>
      </w:r>
      <w:r w:rsidRPr="00B80200">
        <w:rPr>
          <w:rFonts w:ascii="Arial" w:eastAsia="Calibri" w:hAnsi="Arial" w:cs="Arial"/>
          <w:sz w:val="22"/>
          <w:szCs w:val="22"/>
          <w:lang w:val="es-MX" w:eastAsia="en-US"/>
        </w:rPr>
        <w:t xml:space="preserve"> </w:t>
      </w:r>
    </w:p>
    <w:p w14:paraId="7D9D01B0" w14:textId="0E9EFBFB" w:rsidR="001C3F7E" w:rsidRDefault="00FE0D40" w:rsidP="00482144">
      <w:pPr>
        <w:spacing w:after="160" w:line="256" w:lineRule="auto"/>
        <w:ind w:right="-39"/>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Y en base a lo anteriormente expuesto, se acuerda lo siguiente:</w:t>
      </w:r>
    </w:p>
    <w:p w14:paraId="043584C2" w14:textId="1432BF46" w:rsidR="00B80200" w:rsidRDefault="00B80200" w:rsidP="00482144">
      <w:pPr>
        <w:spacing w:after="160" w:line="256" w:lineRule="auto"/>
        <w:ind w:right="-39"/>
        <w:jc w:val="both"/>
        <w:rPr>
          <w:rFonts w:ascii="Arial" w:eastAsia="Calibri" w:hAnsi="Arial" w:cs="Arial"/>
          <w:sz w:val="22"/>
          <w:szCs w:val="22"/>
          <w:lang w:val="es-MX" w:eastAsia="en-US"/>
        </w:rPr>
      </w:pPr>
    </w:p>
    <w:p w14:paraId="79E0AE21" w14:textId="77777777" w:rsidR="00B80200" w:rsidRPr="00B80200" w:rsidRDefault="00B80200" w:rsidP="00482144">
      <w:pPr>
        <w:spacing w:after="160" w:line="256" w:lineRule="auto"/>
        <w:ind w:right="-39"/>
        <w:jc w:val="both"/>
        <w:rPr>
          <w:rFonts w:ascii="Arial" w:eastAsia="Calibri" w:hAnsi="Arial" w:cs="Arial"/>
          <w:sz w:val="22"/>
          <w:szCs w:val="22"/>
          <w:lang w:val="es-MX" w:eastAsia="en-US"/>
        </w:rPr>
      </w:pPr>
    </w:p>
    <w:p w14:paraId="368CDDF3" w14:textId="30E3BECB" w:rsidR="00FE0D40" w:rsidRPr="00B80200" w:rsidRDefault="00FE0D40" w:rsidP="00FE0D40">
      <w:pPr>
        <w:spacing w:after="160" w:line="256" w:lineRule="auto"/>
        <w:ind w:left="426" w:right="1134" w:firstLine="708"/>
        <w:jc w:val="both"/>
        <w:rPr>
          <w:rFonts w:ascii="Arial" w:eastAsia="Calibri" w:hAnsi="Arial" w:cs="Arial"/>
          <w:b/>
          <w:i/>
          <w:caps/>
          <w:sz w:val="22"/>
          <w:szCs w:val="22"/>
          <w:u w:val="single"/>
          <w:lang w:val="es-MX" w:eastAsia="en-US"/>
        </w:rPr>
      </w:pPr>
      <w:r w:rsidRPr="00B80200">
        <w:rPr>
          <w:rFonts w:ascii="Arial" w:eastAsia="Calibri" w:hAnsi="Arial" w:cs="Arial"/>
          <w:b/>
          <w:i/>
          <w:sz w:val="22"/>
          <w:szCs w:val="22"/>
          <w:u w:val="single"/>
          <w:lang w:val="es-MX" w:eastAsia="en-US"/>
        </w:rPr>
        <w:t>ACU/SESEAJ/CT/</w:t>
      </w:r>
      <w:r w:rsidR="00AF31C8" w:rsidRPr="00B80200">
        <w:rPr>
          <w:rFonts w:ascii="Arial" w:eastAsia="Calibri" w:hAnsi="Arial" w:cs="Arial"/>
          <w:b/>
          <w:i/>
          <w:sz w:val="22"/>
          <w:szCs w:val="22"/>
          <w:u w:val="single"/>
          <w:lang w:val="es-MX" w:eastAsia="en-US"/>
        </w:rPr>
        <w:t>20</w:t>
      </w:r>
      <w:r w:rsidRPr="00B80200">
        <w:rPr>
          <w:rFonts w:ascii="Arial" w:eastAsia="Calibri" w:hAnsi="Arial" w:cs="Arial"/>
          <w:b/>
          <w:i/>
          <w:sz w:val="22"/>
          <w:szCs w:val="22"/>
          <w:u w:val="single"/>
          <w:lang w:val="es-MX" w:eastAsia="en-US"/>
        </w:rPr>
        <w:t>/2021</w:t>
      </w:r>
    </w:p>
    <w:p w14:paraId="552B9369" w14:textId="77777777" w:rsidR="00FE0D40" w:rsidRPr="00B80200" w:rsidRDefault="00FE0D40" w:rsidP="00FE0D40">
      <w:pPr>
        <w:ind w:left="567" w:right="992"/>
        <w:jc w:val="both"/>
        <w:rPr>
          <w:rFonts w:ascii="Arial" w:eastAsia="Calibri" w:hAnsi="Arial" w:cs="Arial"/>
          <w:i/>
          <w:sz w:val="22"/>
          <w:szCs w:val="22"/>
          <w:lang w:val="es-MX" w:eastAsia="en-US"/>
        </w:rPr>
      </w:pPr>
    </w:p>
    <w:p w14:paraId="03C2FEB6" w14:textId="43612861" w:rsidR="00FE0D40" w:rsidRPr="00B80200" w:rsidRDefault="00FE0D40" w:rsidP="00F700F9">
      <w:pPr>
        <w:ind w:left="567" w:right="992"/>
        <w:jc w:val="both"/>
        <w:rPr>
          <w:rFonts w:ascii="Arial" w:eastAsia="Calibri" w:hAnsi="Arial" w:cs="Arial"/>
          <w:i/>
          <w:sz w:val="22"/>
          <w:szCs w:val="22"/>
          <w:lang w:val="es-MX" w:eastAsia="en-US"/>
        </w:rPr>
      </w:pPr>
      <w:r w:rsidRPr="00B80200">
        <w:rPr>
          <w:rFonts w:ascii="Arial" w:eastAsia="Calibri" w:hAnsi="Arial" w:cs="Arial"/>
          <w:i/>
          <w:sz w:val="22"/>
          <w:szCs w:val="22"/>
          <w:lang w:val="es-MX" w:eastAsia="en-US"/>
        </w:rPr>
        <w:t>“</w:t>
      </w:r>
      <w:r w:rsidR="00F700F9" w:rsidRPr="00B80200">
        <w:rPr>
          <w:rFonts w:ascii="Arial" w:eastAsia="Calibri" w:hAnsi="Arial" w:cs="Arial"/>
          <w:i/>
          <w:sz w:val="22"/>
          <w:szCs w:val="22"/>
          <w:lang w:val="es-MX" w:eastAsia="en-US"/>
        </w:rPr>
        <w:t xml:space="preserve">Se aprueba </w:t>
      </w:r>
      <w:r w:rsidR="00630FA4" w:rsidRPr="00B80200">
        <w:rPr>
          <w:rFonts w:ascii="Arial" w:eastAsia="Calibri" w:hAnsi="Arial" w:cs="Arial"/>
          <w:i/>
          <w:sz w:val="22"/>
          <w:szCs w:val="22"/>
          <w:lang w:val="es-MX" w:eastAsia="en-US"/>
        </w:rPr>
        <w:t xml:space="preserve">la versión pública de los correos recibidos, </w:t>
      </w:r>
      <w:r w:rsidR="00356499" w:rsidRPr="00B80200">
        <w:rPr>
          <w:rFonts w:ascii="Arial" w:eastAsia="Calibri" w:hAnsi="Arial" w:cs="Arial"/>
          <w:i/>
          <w:sz w:val="22"/>
          <w:szCs w:val="22"/>
          <w:lang w:val="es-MX" w:eastAsia="en-US"/>
        </w:rPr>
        <w:t>en las cuentas oficiales de la Coordinación de Administración</w:t>
      </w:r>
      <w:r w:rsidRPr="00B80200">
        <w:rPr>
          <w:rFonts w:ascii="Arial" w:eastAsia="Calibri" w:hAnsi="Arial" w:cs="Arial"/>
          <w:i/>
          <w:sz w:val="22"/>
          <w:szCs w:val="22"/>
          <w:lang w:val="es-MX" w:eastAsia="en-US"/>
        </w:rPr>
        <w:t>”.</w:t>
      </w:r>
    </w:p>
    <w:p w14:paraId="0222E965" w14:textId="77777777" w:rsidR="004A5CFF" w:rsidRPr="00B80200" w:rsidRDefault="004A5CFF" w:rsidP="004876E3">
      <w:pPr>
        <w:ind w:right="48"/>
        <w:jc w:val="both"/>
        <w:rPr>
          <w:rFonts w:ascii="Arial" w:eastAsia="Calibri" w:hAnsi="Arial" w:cs="Arial"/>
          <w:iCs/>
          <w:sz w:val="22"/>
          <w:szCs w:val="22"/>
          <w:lang w:val="es-MX" w:eastAsia="en-US"/>
        </w:rPr>
      </w:pPr>
    </w:p>
    <w:p w14:paraId="65C1A8A5" w14:textId="45BD9949" w:rsidR="00CC5F97" w:rsidRPr="00B80200" w:rsidRDefault="001A70D2" w:rsidP="00B77DFD">
      <w:pPr>
        <w:spacing w:after="160" w:line="256" w:lineRule="auto"/>
        <w:jc w:val="both"/>
        <w:rPr>
          <w:rFonts w:ascii="Arial" w:eastAsia="Calibri" w:hAnsi="Arial" w:cs="Arial"/>
          <w:sz w:val="22"/>
          <w:szCs w:val="22"/>
          <w:lang w:val="es-MX" w:eastAsia="en-US"/>
        </w:rPr>
      </w:pPr>
      <w:proofErr w:type="gramStart"/>
      <w:r w:rsidRPr="00B80200">
        <w:rPr>
          <w:rFonts w:ascii="Arial" w:eastAsia="Calibri" w:hAnsi="Arial" w:cs="Arial"/>
          <w:sz w:val="22"/>
          <w:szCs w:val="22"/>
          <w:lang w:val="es-MX" w:eastAsia="en-US"/>
        </w:rPr>
        <w:t>En razón de</w:t>
      </w:r>
      <w:proofErr w:type="gramEnd"/>
      <w:r w:rsidRPr="00B80200">
        <w:rPr>
          <w:rFonts w:ascii="Arial" w:eastAsia="Calibri" w:hAnsi="Arial" w:cs="Arial"/>
          <w:sz w:val="22"/>
          <w:szCs w:val="22"/>
          <w:lang w:val="es-MX" w:eastAsia="en-US"/>
        </w:rPr>
        <w:t xml:space="preserve"> haber sido desahogado el orden del día en todos sus puntos, se declara clausurada la presente sesión, siendo las </w:t>
      </w:r>
      <w:r w:rsidR="00356499" w:rsidRPr="00B80200">
        <w:rPr>
          <w:rFonts w:ascii="Arial" w:eastAsia="Calibri" w:hAnsi="Arial" w:cs="Arial"/>
          <w:sz w:val="22"/>
          <w:szCs w:val="22"/>
          <w:lang w:val="es-MX" w:eastAsia="en-US"/>
        </w:rPr>
        <w:t>10</w:t>
      </w:r>
      <w:r w:rsidRPr="00B80200">
        <w:rPr>
          <w:rFonts w:ascii="Arial" w:eastAsia="Calibri" w:hAnsi="Arial" w:cs="Arial"/>
          <w:sz w:val="22"/>
          <w:szCs w:val="22"/>
          <w:lang w:val="es-MX" w:eastAsia="en-US"/>
        </w:rPr>
        <w:t>:</w:t>
      </w:r>
      <w:r w:rsidR="00247CFE">
        <w:rPr>
          <w:rFonts w:ascii="Arial" w:eastAsia="Calibri" w:hAnsi="Arial" w:cs="Arial"/>
          <w:sz w:val="22"/>
          <w:szCs w:val="22"/>
          <w:lang w:val="es-MX" w:eastAsia="en-US"/>
        </w:rPr>
        <w:t>25</w:t>
      </w:r>
      <w:r w:rsidR="00F700F9" w:rsidRPr="00B80200">
        <w:rPr>
          <w:rFonts w:ascii="Arial" w:eastAsia="Calibri" w:hAnsi="Arial" w:cs="Arial"/>
          <w:sz w:val="22"/>
          <w:szCs w:val="22"/>
          <w:lang w:val="es-MX" w:eastAsia="en-US"/>
        </w:rPr>
        <w:t xml:space="preserve"> </w:t>
      </w:r>
      <w:r w:rsidR="00356499" w:rsidRPr="00B80200">
        <w:rPr>
          <w:rFonts w:ascii="Arial" w:eastAsia="Calibri" w:hAnsi="Arial" w:cs="Arial"/>
          <w:sz w:val="22"/>
          <w:szCs w:val="22"/>
          <w:lang w:val="es-MX" w:eastAsia="en-US"/>
        </w:rPr>
        <w:t>diez</w:t>
      </w:r>
      <w:r w:rsidRPr="00B80200">
        <w:rPr>
          <w:rFonts w:ascii="Arial" w:eastAsia="Calibri" w:hAnsi="Arial" w:cs="Arial"/>
          <w:sz w:val="22"/>
          <w:szCs w:val="22"/>
          <w:lang w:val="es-MX" w:eastAsia="en-US"/>
        </w:rPr>
        <w:t xml:space="preserve"> horas</w:t>
      </w:r>
      <w:r w:rsidR="00F700F9" w:rsidRPr="00B80200">
        <w:rPr>
          <w:rFonts w:ascii="Arial" w:eastAsia="Calibri" w:hAnsi="Arial" w:cs="Arial"/>
          <w:sz w:val="22"/>
          <w:szCs w:val="22"/>
          <w:lang w:val="es-MX" w:eastAsia="en-US"/>
        </w:rPr>
        <w:t xml:space="preserve"> con </w:t>
      </w:r>
      <w:r w:rsidR="00247CFE">
        <w:rPr>
          <w:rFonts w:ascii="Arial" w:eastAsia="Calibri" w:hAnsi="Arial" w:cs="Arial"/>
          <w:sz w:val="22"/>
          <w:szCs w:val="22"/>
          <w:lang w:val="es-MX" w:eastAsia="en-US"/>
        </w:rPr>
        <w:t>veinte cinco</w:t>
      </w:r>
      <w:r w:rsidR="006C2544" w:rsidRPr="00B80200">
        <w:rPr>
          <w:rFonts w:ascii="Arial" w:eastAsia="Calibri" w:hAnsi="Arial" w:cs="Arial"/>
          <w:sz w:val="22"/>
          <w:szCs w:val="22"/>
          <w:lang w:val="es-MX" w:eastAsia="en-US"/>
        </w:rPr>
        <w:t xml:space="preserve"> </w:t>
      </w:r>
      <w:r w:rsidR="00F700F9" w:rsidRPr="00B80200">
        <w:rPr>
          <w:rFonts w:ascii="Arial" w:eastAsia="Calibri" w:hAnsi="Arial" w:cs="Arial"/>
          <w:sz w:val="22"/>
          <w:szCs w:val="22"/>
          <w:lang w:val="es-MX" w:eastAsia="en-US"/>
        </w:rPr>
        <w:t>minutos</w:t>
      </w:r>
      <w:r w:rsidRPr="00B80200">
        <w:rPr>
          <w:rFonts w:ascii="Arial" w:eastAsia="Calibri" w:hAnsi="Arial" w:cs="Arial"/>
          <w:sz w:val="22"/>
          <w:szCs w:val="22"/>
          <w:lang w:val="es-MX" w:eastAsia="en-US"/>
        </w:rPr>
        <w:t xml:space="preserve"> del día de su inicio, firmando los que en ella intervinieron, quisieron y pudieron hacerlo.</w:t>
      </w:r>
    </w:p>
    <w:p w14:paraId="6C3E36FD" w14:textId="77777777" w:rsidR="00BC4B0D" w:rsidRPr="00B80200" w:rsidRDefault="00BC4B0D" w:rsidP="00B77DFD">
      <w:pPr>
        <w:spacing w:after="160" w:line="256" w:lineRule="auto"/>
        <w:jc w:val="both"/>
        <w:rPr>
          <w:rFonts w:ascii="Arial" w:eastAsia="Calibri" w:hAnsi="Arial" w:cs="Arial"/>
          <w:sz w:val="22"/>
          <w:szCs w:val="22"/>
          <w:lang w:val="es-MX" w:eastAsia="en-US"/>
        </w:rPr>
      </w:pPr>
    </w:p>
    <w:p w14:paraId="255A2862" w14:textId="64809C2E" w:rsidR="00F06988" w:rsidRPr="00B80200" w:rsidRDefault="00F06988" w:rsidP="001A70D2">
      <w:pPr>
        <w:jc w:val="both"/>
        <w:rPr>
          <w:rFonts w:ascii="Arial" w:eastAsia="Calibri" w:hAnsi="Arial" w:cs="Arial"/>
          <w:sz w:val="22"/>
          <w:szCs w:val="22"/>
          <w:lang w:val="es-MX" w:eastAsia="en-US"/>
        </w:rPr>
      </w:pPr>
    </w:p>
    <w:p w14:paraId="41ACBCED" w14:textId="77777777" w:rsidR="00F06988" w:rsidRPr="00B80200" w:rsidRDefault="00F06988" w:rsidP="001A70D2">
      <w:pPr>
        <w:jc w:val="both"/>
        <w:rPr>
          <w:rFonts w:ascii="Arial" w:eastAsia="Calibri" w:hAnsi="Arial" w:cs="Arial"/>
          <w:sz w:val="22"/>
          <w:szCs w:val="22"/>
          <w:lang w:val="es-MX" w:eastAsia="en-US"/>
        </w:rPr>
      </w:pPr>
    </w:p>
    <w:p w14:paraId="484B546E"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____________________________________</w:t>
      </w:r>
    </w:p>
    <w:p w14:paraId="0CF2D1B6" w14:textId="77777777" w:rsidR="001A70D2" w:rsidRPr="00B80200" w:rsidRDefault="001A70D2" w:rsidP="001A70D2">
      <w:pPr>
        <w:jc w:val="center"/>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Dra. </w:t>
      </w:r>
      <w:proofErr w:type="spellStart"/>
      <w:r w:rsidRPr="00B80200">
        <w:rPr>
          <w:rFonts w:ascii="Arial" w:eastAsia="Calibri" w:hAnsi="Arial" w:cs="Arial"/>
          <w:b/>
          <w:sz w:val="22"/>
          <w:szCs w:val="22"/>
          <w:lang w:val="es-MX" w:eastAsia="en-US"/>
        </w:rPr>
        <w:t>Haimé</w:t>
      </w:r>
      <w:proofErr w:type="spellEnd"/>
      <w:r w:rsidRPr="00B80200">
        <w:rPr>
          <w:rFonts w:ascii="Arial" w:eastAsia="Calibri" w:hAnsi="Arial" w:cs="Arial"/>
          <w:b/>
          <w:sz w:val="22"/>
          <w:szCs w:val="22"/>
          <w:lang w:val="es-MX" w:eastAsia="en-US"/>
        </w:rPr>
        <w:t xml:space="preserve"> Figueroa Neri</w:t>
      </w:r>
    </w:p>
    <w:p w14:paraId="5A63ED1C"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Presidenta del Comité de Transparencia</w:t>
      </w:r>
    </w:p>
    <w:p w14:paraId="468C3BA4"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de la Secretaría Ejecutiva del Sistema Estatal </w:t>
      </w:r>
    </w:p>
    <w:p w14:paraId="397B45DF" w14:textId="2842E95E" w:rsidR="00060157" w:rsidRPr="00B80200" w:rsidRDefault="001A70D2" w:rsidP="001A70D2">
      <w:pPr>
        <w:spacing w:line="256" w:lineRule="auto"/>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Anticorrupción de Jalisco.</w:t>
      </w:r>
    </w:p>
    <w:p w14:paraId="160AC0C8" w14:textId="35926C0F" w:rsidR="00F06988" w:rsidRPr="00B80200" w:rsidRDefault="00F06988" w:rsidP="001A70D2">
      <w:pPr>
        <w:spacing w:line="256" w:lineRule="auto"/>
        <w:jc w:val="center"/>
        <w:rPr>
          <w:rFonts w:ascii="Arial" w:eastAsia="Calibri" w:hAnsi="Arial" w:cs="Arial"/>
          <w:sz w:val="22"/>
          <w:szCs w:val="22"/>
          <w:lang w:val="es-MX" w:eastAsia="en-US"/>
        </w:rPr>
      </w:pPr>
    </w:p>
    <w:p w14:paraId="3D53E9E5" w14:textId="29D06EB7" w:rsidR="001A70D2" w:rsidRPr="00B80200" w:rsidRDefault="001A70D2" w:rsidP="001A70D2">
      <w:pPr>
        <w:spacing w:line="256" w:lineRule="auto"/>
        <w:jc w:val="center"/>
        <w:rPr>
          <w:rFonts w:ascii="Arial" w:eastAsia="Calibri" w:hAnsi="Arial" w:cs="Arial"/>
          <w:sz w:val="22"/>
          <w:szCs w:val="22"/>
          <w:lang w:val="es-MX" w:eastAsia="en-US"/>
        </w:rPr>
      </w:pPr>
    </w:p>
    <w:p w14:paraId="3C341E0D" w14:textId="77777777" w:rsidR="00BC4B0D" w:rsidRPr="00B80200" w:rsidRDefault="00BC4B0D" w:rsidP="001A70D2">
      <w:pPr>
        <w:spacing w:line="256" w:lineRule="auto"/>
        <w:jc w:val="center"/>
        <w:rPr>
          <w:rFonts w:ascii="Arial" w:eastAsia="Calibri" w:hAnsi="Arial" w:cs="Arial"/>
          <w:sz w:val="22"/>
          <w:szCs w:val="22"/>
          <w:lang w:val="es-MX" w:eastAsia="en-US"/>
        </w:rPr>
      </w:pPr>
    </w:p>
    <w:p w14:paraId="5740CCBC" w14:textId="77777777" w:rsidR="001A70D2" w:rsidRPr="00B80200" w:rsidRDefault="001A70D2" w:rsidP="001A70D2">
      <w:pPr>
        <w:spacing w:line="256" w:lineRule="auto"/>
        <w:jc w:val="center"/>
        <w:rPr>
          <w:rFonts w:ascii="Arial" w:eastAsia="Calibri" w:hAnsi="Arial" w:cs="Arial"/>
          <w:sz w:val="22"/>
          <w:szCs w:val="22"/>
          <w:lang w:val="es-MX" w:eastAsia="en-US"/>
        </w:rPr>
      </w:pPr>
    </w:p>
    <w:p w14:paraId="6BFB1A44" w14:textId="7081ACF1" w:rsidR="001A70D2" w:rsidRPr="00B80200" w:rsidRDefault="001A70D2" w:rsidP="001A70D2">
      <w:pPr>
        <w:spacing w:line="256"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_______________________________       </w:t>
      </w:r>
      <w:r w:rsidR="003A4B30"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  ______________________________</w:t>
      </w:r>
    </w:p>
    <w:p w14:paraId="1B2B97F8" w14:textId="6126EF13" w:rsidR="001A70D2" w:rsidRPr="00B80200" w:rsidRDefault="001A70D2" w:rsidP="003751BB">
      <w:pPr>
        <w:spacing w:line="256" w:lineRule="auto"/>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Lic. </w:t>
      </w:r>
      <w:r w:rsidR="00CC5F97" w:rsidRPr="00B80200">
        <w:rPr>
          <w:rFonts w:ascii="Arial" w:eastAsia="Calibri" w:hAnsi="Arial" w:cs="Arial"/>
          <w:b/>
          <w:sz w:val="22"/>
          <w:szCs w:val="22"/>
          <w:lang w:val="es-MX" w:eastAsia="en-US"/>
        </w:rPr>
        <w:t>Miguel Navarro Flores</w:t>
      </w:r>
      <w:r w:rsidRPr="00B80200">
        <w:rPr>
          <w:rFonts w:ascii="Arial" w:eastAsia="Calibri" w:hAnsi="Arial" w:cs="Arial"/>
          <w:b/>
          <w:sz w:val="22"/>
          <w:szCs w:val="22"/>
          <w:lang w:val="es-MX" w:eastAsia="en-US"/>
        </w:rPr>
        <w:t>.</w:t>
      </w:r>
      <w:r w:rsidRPr="00B80200">
        <w:rPr>
          <w:rFonts w:ascii="Arial" w:eastAsia="Calibri" w:hAnsi="Arial" w:cs="Arial"/>
          <w:b/>
          <w:sz w:val="22"/>
          <w:szCs w:val="22"/>
          <w:lang w:val="es-MX" w:eastAsia="en-US"/>
        </w:rPr>
        <w:tab/>
      </w:r>
      <w:r w:rsidRPr="00B80200">
        <w:rPr>
          <w:rFonts w:ascii="Arial" w:eastAsia="Calibri" w:hAnsi="Arial" w:cs="Arial"/>
          <w:sz w:val="22"/>
          <w:szCs w:val="22"/>
          <w:lang w:val="es-MX" w:eastAsia="en-US"/>
        </w:rPr>
        <w:tab/>
      </w:r>
      <w:r w:rsidRPr="00B80200">
        <w:rPr>
          <w:rFonts w:ascii="Arial" w:eastAsia="Calibri" w:hAnsi="Arial" w:cs="Arial"/>
          <w:b/>
          <w:sz w:val="22"/>
          <w:szCs w:val="22"/>
          <w:lang w:val="es-MX" w:eastAsia="en-US"/>
        </w:rPr>
        <w:t xml:space="preserve"> </w:t>
      </w:r>
      <w:r w:rsidR="003A4B30" w:rsidRPr="00B80200">
        <w:rPr>
          <w:rFonts w:ascii="Arial" w:eastAsia="Calibri" w:hAnsi="Arial" w:cs="Arial"/>
          <w:b/>
          <w:sz w:val="22"/>
          <w:szCs w:val="22"/>
          <w:lang w:val="es-MX" w:eastAsia="en-US"/>
        </w:rPr>
        <w:t xml:space="preserve">    </w:t>
      </w:r>
      <w:r w:rsidR="00CC3771" w:rsidRPr="00B80200">
        <w:rPr>
          <w:rFonts w:ascii="Arial" w:eastAsia="Calibri" w:hAnsi="Arial" w:cs="Arial"/>
          <w:b/>
          <w:sz w:val="22"/>
          <w:szCs w:val="22"/>
          <w:lang w:val="es-MX" w:eastAsia="en-US"/>
        </w:rPr>
        <w:t xml:space="preserve">    </w:t>
      </w:r>
      <w:r w:rsidR="003751BB" w:rsidRPr="00B80200">
        <w:rPr>
          <w:rFonts w:ascii="Arial" w:eastAsia="Calibri" w:hAnsi="Arial" w:cs="Arial"/>
          <w:b/>
          <w:sz w:val="22"/>
          <w:szCs w:val="22"/>
          <w:lang w:val="es-MX" w:eastAsia="en-US"/>
        </w:rPr>
        <w:t xml:space="preserve"> </w:t>
      </w:r>
      <w:r w:rsidR="00B80200">
        <w:rPr>
          <w:rFonts w:ascii="Arial" w:eastAsia="Calibri" w:hAnsi="Arial" w:cs="Arial"/>
          <w:b/>
          <w:sz w:val="22"/>
          <w:szCs w:val="22"/>
          <w:lang w:val="es-MX" w:eastAsia="en-US"/>
        </w:rPr>
        <w:t xml:space="preserve">      </w:t>
      </w:r>
      <w:r w:rsidR="003751BB" w:rsidRPr="00B80200">
        <w:rPr>
          <w:rFonts w:ascii="Arial" w:eastAsia="Calibri" w:hAnsi="Arial" w:cs="Arial"/>
          <w:b/>
          <w:sz w:val="22"/>
          <w:szCs w:val="22"/>
          <w:lang w:val="es-MX" w:eastAsia="en-US"/>
        </w:rPr>
        <w:t xml:space="preserve"> </w:t>
      </w:r>
      <w:r w:rsidR="00662697" w:rsidRPr="00B80200">
        <w:rPr>
          <w:rFonts w:ascii="Arial" w:eastAsia="Calibri" w:hAnsi="Arial" w:cs="Arial"/>
          <w:b/>
          <w:sz w:val="22"/>
          <w:szCs w:val="22"/>
          <w:lang w:val="es-MX" w:eastAsia="en-US"/>
        </w:rPr>
        <w:t>Dr</w:t>
      </w:r>
      <w:r w:rsidRPr="00B80200">
        <w:rPr>
          <w:rFonts w:ascii="Arial" w:eastAsia="Calibri" w:hAnsi="Arial" w:cs="Arial"/>
          <w:b/>
          <w:sz w:val="22"/>
          <w:szCs w:val="22"/>
          <w:lang w:val="es-MX" w:eastAsia="en-US"/>
        </w:rPr>
        <w:t xml:space="preserve">. </w:t>
      </w:r>
      <w:r w:rsidR="00662697" w:rsidRPr="00B80200">
        <w:rPr>
          <w:rFonts w:ascii="Arial" w:eastAsia="Calibri" w:hAnsi="Arial" w:cs="Arial"/>
          <w:b/>
          <w:sz w:val="22"/>
          <w:szCs w:val="22"/>
          <w:lang w:val="es-MX" w:eastAsia="en-US"/>
        </w:rPr>
        <w:t>Israel García Iñiguez</w:t>
      </w:r>
    </w:p>
    <w:p w14:paraId="7271C2E8" w14:textId="43235FA1" w:rsidR="001A70D2" w:rsidRPr="00B80200" w:rsidRDefault="00CC5F97" w:rsidP="003751BB">
      <w:pPr>
        <w:spacing w:line="256" w:lineRule="auto"/>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Titular de </w:t>
      </w:r>
      <w:r w:rsidR="001A70D2" w:rsidRPr="00B80200">
        <w:rPr>
          <w:rFonts w:ascii="Arial" w:eastAsia="Calibri" w:hAnsi="Arial" w:cs="Arial"/>
          <w:sz w:val="22"/>
          <w:szCs w:val="22"/>
          <w:lang w:val="es-MX" w:eastAsia="en-US"/>
        </w:rPr>
        <w:t xml:space="preserve">la Unidad </w:t>
      </w:r>
      <w:r w:rsidRPr="00B80200">
        <w:rPr>
          <w:rFonts w:ascii="Arial" w:eastAsia="Calibri" w:hAnsi="Arial" w:cs="Arial"/>
          <w:sz w:val="22"/>
          <w:szCs w:val="22"/>
          <w:lang w:val="es-MX" w:eastAsia="en-US"/>
        </w:rPr>
        <w:t xml:space="preserve">de Transparencia     </w:t>
      </w:r>
      <w:r w:rsidR="003751BB" w:rsidRPr="00B80200">
        <w:rPr>
          <w:rFonts w:ascii="Arial" w:eastAsia="Calibri" w:hAnsi="Arial" w:cs="Arial"/>
          <w:sz w:val="22"/>
          <w:szCs w:val="22"/>
          <w:lang w:val="es-MX" w:eastAsia="en-US"/>
        </w:rPr>
        <w:t xml:space="preserve">           </w:t>
      </w:r>
      <w:r w:rsidR="00662697" w:rsidRPr="00B80200">
        <w:rPr>
          <w:rFonts w:ascii="Arial" w:eastAsia="Calibri" w:hAnsi="Arial" w:cs="Arial"/>
          <w:sz w:val="22"/>
          <w:szCs w:val="22"/>
          <w:lang w:val="es-MX" w:eastAsia="en-US"/>
        </w:rPr>
        <w:t>Titular</w:t>
      </w:r>
      <w:r w:rsidR="001A70D2" w:rsidRPr="00B80200">
        <w:rPr>
          <w:rFonts w:ascii="Arial" w:eastAsia="Calibri" w:hAnsi="Arial" w:cs="Arial"/>
          <w:sz w:val="22"/>
          <w:szCs w:val="22"/>
          <w:lang w:val="es-MX" w:eastAsia="en-US"/>
        </w:rPr>
        <w:t xml:space="preserve"> del Órgano Interno de Control</w:t>
      </w:r>
      <w:r w:rsidRPr="00B80200">
        <w:rPr>
          <w:rFonts w:ascii="Arial" w:eastAsia="Calibri" w:hAnsi="Arial" w:cs="Arial"/>
          <w:sz w:val="22"/>
          <w:szCs w:val="22"/>
          <w:lang w:val="es-MX" w:eastAsia="en-US"/>
        </w:rPr>
        <w:t xml:space="preserve"> de </w:t>
      </w:r>
    </w:p>
    <w:p w14:paraId="114F38DE" w14:textId="0541ADE9" w:rsidR="00CC3771" w:rsidRPr="00B80200" w:rsidRDefault="001A70D2" w:rsidP="003751BB">
      <w:pPr>
        <w:spacing w:line="256" w:lineRule="auto"/>
        <w:rPr>
          <w:rFonts w:ascii="Arial" w:eastAsia="Calibri" w:hAnsi="Arial" w:cs="Arial"/>
          <w:sz w:val="22"/>
          <w:szCs w:val="22"/>
          <w:lang w:val="es-MX" w:eastAsia="en-US"/>
        </w:rPr>
      </w:pPr>
      <w:r w:rsidRPr="00B80200">
        <w:rPr>
          <w:rFonts w:ascii="Arial" w:eastAsia="Calibri" w:hAnsi="Arial" w:cs="Arial"/>
          <w:sz w:val="22"/>
          <w:szCs w:val="22"/>
          <w:lang w:val="es-MX" w:eastAsia="en-US"/>
        </w:rPr>
        <w:t>de la Secretaría Ejecuti</w:t>
      </w:r>
      <w:r w:rsidR="00CC5F97" w:rsidRPr="00B80200">
        <w:rPr>
          <w:rFonts w:ascii="Arial" w:eastAsia="Calibri" w:hAnsi="Arial" w:cs="Arial"/>
          <w:sz w:val="22"/>
          <w:szCs w:val="22"/>
          <w:lang w:val="es-MX" w:eastAsia="en-US"/>
        </w:rPr>
        <w:t>va</w:t>
      </w:r>
      <w:r w:rsidRPr="00B80200">
        <w:rPr>
          <w:rFonts w:ascii="Arial" w:eastAsia="Calibri" w:hAnsi="Arial" w:cs="Arial"/>
          <w:sz w:val="22"/>
          <w:szCs w:val="22"/>
          <w:lang w:val="es-MX" w:eastAsia="en-US"/>
        </w:rPr>
        <w:t xml:space="preserve"> del Sistema</w:t>
      </w:r>
      <w:r w:rsidRPr="00B80200">
        <w:rPr>
          <w:rFonts w:ascii="Arial" w:eastAsia="Calibri" w:hAnsi="Arial" w:cs="Arial"/>
          <w:sz w:val="22"/>
          <w:szCs w:val="22"/>
          <w:lang w:val="es-MX" w:eastAsia="en-US"/>
        </w:rPr>
        <w:tab/>
      </w:r>
      <w:r w:rsidR="00CC3771" w:rsidRPr="00B80200">
        <w:rPr>
          <w:rFonts w:ascii="Arial" w:eastAsia="Calibri" w:hAnsi="Arial" w:cs="Arial"/>
          <w:sz w:val="22"/>
          <w:szCs w:val="22"/>
          <w:lang w:val="es-MX" w:eastAsia="en-US"/>
        </w:rPr>
        <w:t xml:space="preserve">    </w:t>
      </w:r>
      <w:r w:rsidR="00BC4B0D" w:rsidRPr="00B80200">
        <w:rPr>
          <w:rFonts w:ascii="Arial" w:eastAsia="Calibri" w:hAnsi="Arial" w:cs="Arial"/>
          <w:sz w:val="22"/>
          <w:szCs w:val="22"/>
          <w:lang w:val="es-MX" w:eastAsia="en-US"/>
        </w:rPr>
        <w:t xml:space="preserve">  </w:t>
      </w:r>
      <w:r w:rsidR="00CC5F97" w:rsidRPr="00B80200">
        <w:rPr>
          <w:rFonts w:ascii="Arial" w:eastAsia="Calibri" w:hAnsi="Arial" w:cs="Arial"/>
          <w:sz w:val="22"/>
          <w:szCs w:val="22"/>
          <w:lang w:val="es-MX" w:eastAsia="en-US"/>
        </w:rPr>
        <w:t xml:space="preserve">Secretaría Ejecutiva </w:t>
      </w:r>
      <w:r w:rsidRPr="00B80200">
        <w:rPr>
          <w:rFonts w:ascii="Arial" w:eastAsia="Calibri" w:hAnsi="Arial" w:cs="Arial"/>
          <w:sz w:val="22"/>
          <w:szCs w:val="22"/>
          <w:lang w:val="es-MX" w:eastAsia="en-US"/>
        </w:rPr>
        <w:t xml:space="preserve">Sistema Estatal </w:t>
      </w:r>
      <w:r w:rsidR="00CC3771" w:rsidRPr="00B80200">
        <w:rPr>
          <w:rFonts w:ascii="Arial" w:eastAsia="Calibri" w:hAnsi="Arial" w:cs="Arial"/>
          <w:sz w:val="22"/>
          <w:szCs w:val="22"/>
          <w:lang w:val="es-MX" w:eastAsia="en-US"/>
        </w:rPr>
        <w:t xml:space="preserve">               </w:t>
      </w:r>
      <w:proofErr w:type="spellStart"/>
      <w:r w:rsidR="00CC3771" w:rsidRPr="00B80200">
        <w:rPr>
          <w:rFonts w:ascii="Arial" w:eastAsia="Calibri" w:hAnsi="Arial" w:cs="Arial"/>
          <w:sz w:val="22"/>
          <w:szCs w:val="22"/>
          <w:lang w:val="es-MX" w:eastAsia="en-US"/>
        </w:rPr>
        <w:t>Estatal</w:t>
      </w:r>
      <w:proofErr w:type="spellEnd"/>
      <w:r w:rsidR="00CC3771"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Anticorrupción</w:t>
      </w:r>
      <w:r w:rsidR="00CC3771" w:rsidRPr="00B80200">
        <w:rPr>
          <w:rFonts w:ascii="Arial" w:eastAsia="Calibri" w:hAnsi="Arial" w:cs="Arial"/>
          <w:sz w:val="22"/>
          <w:szCs w:val="22"/>
          <w:lang w:val="es-MX" w:eastAsia="en-US"/>
        </w:rPr>
        <w:t xml:space="preserve"> de Jalisco</w:t>
      </w:r>
      <w:r w:rsidRPr="00B80200">
        <w:rPr>
          <w:rFonts w:ascii="Arial" w:eastAsia="Calibri" w:hAnsi="Arial" w:cs="Arial"/>
          <w:sz w:val="22"/>
          <w:szCs w:val="22"/>
          <w:lang w:val="es-MX" w:eastAsia="en-US"/>
        </w:rPr>
        <w:t xml:space="preserve">     </w:t>
      </w:r>
      <w:r w:rsidR="00CC3771" w:rsidRPr="00B80200">
        <w:rPr>
          <w:rFonts w:ascii="Arial" w:eastAsia="Calibri" w:hAnsi="Arial" w:cs="Arial"/>
          <w:sz w:val="22"/>
          <w:szCs w:val="22"/>
          <w:lang w:val="es-MX" w:eastAsia="en-US"/>
        </w:rPr>
        <w:t xml:space="preserve">                   </w:t>
      </w:r>
      <w:r w:rsidR="003751BB" w:rsidRPr="00B80200">
        <w:rPr>
          <w:rFonts w:ascii="Arial" w:eastAsia="Calibri" w:hAnsi="Arial" w:cs="Arial"/>
          <w:sz w:val="22"/>
          <w:szCs w:val="22"/>
          <w:lang w:val="es-MX" w:eastAsia="en-US"/>
        </w:rPr>
        <w:t xml:space="preserve"> </w:t>
      </w:r>
      <w:r w:rsidR="00CC3771" w:rsidRPr="00B80200">
        <w:rPr>
          <w:rFonts w:ascii="Arial" w:eastAsia="Calibri" w:hAnsi="Arial" w:cs="Arial"/>
          <w:sz w:val="22"/>
          <w:szCs w:val="22"/>
          <w:lang w:val="es-MX" w:eastAsia="en-US"/>
        </w:rPr>
        <w:t>Anticorrupción de Jalisco.</w:t>
      </w:r>
    </w:p>
    <w:p w14:paraId="3F6F576E" w14:textId="7AB7BBC2" w:rsidR="00BC4B0D" w:rsidRDefault="00B80200" w:rsidP="00B80200">
      <w:pPr>
        <w:tabs>
          <w:tab w:val="left" w:pos="8110"/>
        </w:tabs>
        <w:spacing w:after="160"/>
        <w:jc w:val="both"/>
        <w:rPr>
          <w:rFonts w:ascii="Arial" w:eastAsia="Calibri" w:hAnsi="Arial" w:cs="Arial"/>
          <w:sz w:val="20"/>
          <w:szCs w:val="20"/>
          <w:lang w:val="es-MX" w:eastAsia="en-US"/>
        </w:rPr>
      </w:pPr>
      <w:r>
        <w:rPr>
          <w:rFonts w:ascii="Arial" w:eastAsia="Calibri" w:hAnsi="Arial" w:cs="Arial"/>
          <w:sz w:val="20"/>
          <w:szCs w:val="20"/>
          <w:lang w:val="es-MX" w:eastAsia="en-US"/>
        </w:rPr>
        <w:tab/>
      </w:r>
    </w:p>
    <w:p w14:paraId="75AB0619" w14:textId="3D15DA67" w:rsidR="00B80200" w:rsidRDefault="00B80200" w:rsidP="00B80200">
      <w:pPr>
        <w:tabs>
          <w:tab w:val="left" w:pos="8110"/>
        </w:tabs>
        <w:spacing w:after="160"/>
        <w:jc w:val="both"/>
        <w:rPr>
          <w:rFonts w:ascii="Arial" w:eastAsia="Calibri" w:hAnsi="Arial" w:cs="Arial"/>
          <w:sz w:val="20"/>
          <w:szCs w:val="20"/>
          <w:lang w:val="es-MX" w:eastAsia="en-US"/>
        </w:rPr>
      </w:pPr>
    </w:p>
    <w:p w14:paraId="0A687BDC" w14:textId="6564639D" w:rsidR="00B80200" w:rsidRDefault="00B80200" w:rsidP="00B80200">
      <w:pPr>
        <w:tabs>
          <w:tab w:val="left" w:pos="8110"/>
        </w:tabs>
        <w:spacing w:after="160"/>
        <w:jc w:val="both"/>
        <w:rPr>
          <w:rFonts w:ascii="Arial" w:eastAsia="Calibri" w:hAnsi="Arial" w:cs="Arial"/>
          <w:sz w:val="20"/>
          <w:szCs w:val="20"/>
          <w:lang w:val="es-MX" w:eastAsia="en-US"/>
        </w:rPr>
      </w:pPr>
    </w:p>
    <w:p w14:paraId="574E5CD1" w14:textId="0AC10B06" w:rsidR="00B80200" w:rsidRDefault="00B80200" w:rsidP="00B80200">
      <w:pPr>
        <w:tabs>
          <w:tab w:val="left" w:pos="8110"/>
        </w:tabs>
        <w:spacing w:after="160"/>
        <w:jc w:val="both"/>
        <w:rPr>
          <w:rFonts w:ascii="Arial" w:eastAsia="Calibri" w:hAnsi="Arial" w:cs="Arial"/>
          <w:sz w:val="20"/>
          <w:szCs w:val="20"/>
          <w:lang w:val="es-MX" w:eastAsia="en-US"/>
        </w:rPr>
      </w:pPr>
    </w:p>
    <w:p w14:paraId="2AD0A6D2" w14:textId="219C7E43" w:rsidR="009955BE" w:rsidRDefault="009955BE" w:rsidP="00B80200">
      <w:pPr>
        <w:tabs>
          <w:tab w:val="left" w:pos="8110"/>
        </w:tabs>
        <w:spacing w:after="160"/>
        <w:jc w:val="both"/>
        <w:rPr>
          <w:rFonts w:ascii="Arial" w:eastAsia="Calibri" w:hAnsi="Arial" w:cs="Arial"/>
          <w:sz w:val="20"/>
          <w:szCs w:val="20"/>
          <w:lang w:val="es-MX" w:eastAsia="en-US"/>
        </w:rPr>
      </w:pPr>
    </w:p>
    <w:p w14:paraId="0BA49E1E" w14:textId="4552AD34" w:rsidR="009955BE" w:rsidRDefault="009955BE" w:rsidP="00B80200">
      <w:pPr>
        <w:tabs>
          <w:tab w:val="left" w:pos="8110"/>
        </w:tabs>
        <w:spacing w:after="160"/>
        <w:jc w:val="both"/>
        <w:rPr>
          <w:rFonts w:ascii="Arial" w:eastAsia="Calibri" w:hAnsi="Arial" w:cs="Arial"/>
          <w:sz w:val="20"/>
          <w:szCs w:val="20"/>
          <w:lang w:val="es-MX" w:eastAsia="en-US"/>
        </w:rPr>
      </w:pPr>
    </w:p>
    <w:p w14:paraId="0FCB8899" w14:textId="0E440DDB" w:rsidR="009955BE" w:rsidRDefault="009955BE" w:rsidP="00B80200">
      <w:pPr>
        <w:tabs>
          <w:tab w:val="left" w:pos="8110"/>
        </w:tabs>
        <w:spacing w:after="160"/>
        <w:jc w:val="both"/>
        <w:rPr>
          <w:rFonts w:ascii="Arial" w:eastAsia="Calibri" w:hAnsi="Arial" w:cs="Arial"/>
          <w:sz w:val="20"/>
          <w:szCs w:val="20"/>
          <w:lang w:val="es-MX" w:eastAsia="en-US"/>
        </w:rPr>
      </w:pPr>
    </w:p>
    <w:p w14:paraId="63D44DD8" w14:textId="77777777" w:rsidR="009955BE" w:rsidRDefault="009955BE" w:rsidP="00B80200">
      <w:pPr>
        <w:tabs>
          <w:tab w:val="left" w:pos="8110"/>
        </w:tabs>
        <w:spacing w:after="160"/>
        <w:jc w:val="both"/>
        <w:rPr>
          <w:rFonts w:ascii="Arial" w:eastAsia="Calibri" w:hAnsi="Arial" w:cs="Arial"/>
          <w:sz w:val="20"/>
          <w:szCs w:val="20"/>
          <w:lang w:val="es-MX" w:eastAsia="en-US"/>
        </w:rPr>
      </w:pPr>
    </w:p>
    <w:p w14:paraId="4F093960" w14:textId="77777777" w:rsidR="00356499" w:rsidRDefault="00356499" w:rsidP="00252F2D">
      <w:pPr>
        <w:spacing w:after="160"/>
        <w:jc w:val="both"/>
        <w:rPr>
          <w:rFonts w:ascii="Arial" w:eastAsia="Calibri" w:hAnsi="Arial" w:cs="Arial"/>
          <w:sz w:val="20"/>
          <w:szCs w:val="20"/>
          <w:lang w:val="es-MX" w:eastAsia="en-US"/>
        </w:rPr>
      </w:pPr>
    </w:p>
    <w:p w14:paraId="55DB6F70" w14:textId="744BB582" w:rsidR="00BD7A12" w:rsidRPr="00B80200" w:rsidRDefault="001A70D2" w:rsidP="00B80200">
      <w:pPr>
        <w:spacing w:after="160"/>
        <w:jc w:val="both"/>
        <w:rPr>
          <w:rFonts w:ascii="Arial" w:eastAsia="Arial" w:hAnsi="Arial" w:cs="Arial"/>
          <w:sz w:val="22"/>
          <w:szCs w:val="22"/>
          <w:highlight w:val="white"/>
        </w:rPr>
      </w:pPr>
      <w:r w:rsidRPr="00B80200">
        <w:rPr>
          <w:rFonts w:ascii="Arial" w:eastAsia="Calibri" w:hAnsi="Arial" w:cs="Arial"/>
          <w:sz w:val="22"/>
          <w:szCs w:val="22"/>
          <w:lang w:val="es-MX" w:eastAsia="en-US"/>
        </w:rPr>
        <w:t xml:space="preserve">La presente hoja de firmas forma parte integral de la presente acta, relativa a la </w:t>
      </w:r>
      <w:r w:rsidR="00356499" w:rsidRPr="00B80200">
        <w:rPr>
          <w:rFonts w:ascii="Arial" w:eastAsia="Calibri" w:hAnsi="Arial" w:cs="Arial"/>
          <w:sz w:val="22"/>
          <w:szCs w:val="22"/>
          <w:lang w:val="es-MX" w:eastAsia="en-US"/>
        </w:rPr>
        <w:t>Sexta</w:t>
      </w:r>
      <w:r w:rsidRPr="00B80200">
        <w:rPr>
          <w:rFonts w:ascii="Arial" w:eastAsia="Calibri" w:hAnsi="Arial" w:cs="Arial"/>
          <w:sz w:val="22"/>
          <w:szCs w:val="22"/>
          <w:lang w:val="es-MX" w:eastAsia="en-US"/>
        </w:rPr>
        <w:t xml:space="preserve"> </w:t>
      </w:r>
      <w:r w:rsidR="00060157" w:rsidRPr="00B80200">
        <w:rPr>
          <w:rFonts w:ascii="Arial" w:eastAsia="Calibri" w:hAnsi="Arial" w:cs="Arial"/>
          <w:sz w:val="22"/>
          <w:szCs w:val="22"/>
          <w:lang w:val="es-MX" w:eastAsia="en-US"/>
        </w:rPr>
        <w:t>Sesión</w:t>
      </w:r>
      <w:r w:rsidR="00356499" w:rsidRPr="00B80200">
        <w:rPr>
          <w:rFonts w:ascii="Arial" w:eastAsia="Calibri" w:hAnsi="Arial" w:cs="Arial"/>
          <w:sz w:val="22"/>
          <w:szCs w:val="22"/>
          <w:lang w:val="es-MX" w:eastAsia="en-US"/>
        </w:rPr>
        <w:t xml:space="preserve">  </w:t>
      </w:r>
      <w:r w:rsidR="00060157" w:rsidRPr="00B80200">
        <w:rPr>
          <w:rFonts w:ascii="Arial" w:eastAsia="Calibri" w:hAnsi="Arial" w:cs="Arial"/>
          <w:sz w:val="22"/>
          <w:szCs w:val="22"/>
          <w:lang w:val="es-MX" w:eastAsia="en-US"/>
        </w:rPr>
        <w:t xml:space="preserve"> Extraordinaria</w:t>
      </w:r>
      <w:r w:rsidR="00CC5F97"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del 20</w:t>
      </w:r>
      <w:r w:rsidR="00CC5F97" w:rsidRPr="00B80200">
        <w:rPr>
          <w:rFonts w:ascii="Arial" w:eastAsia="Calibri" w:hAnsi="Arial" w:cs="Arial"/>
          <w:sz w:val="22"/>
          <w:szCs w:val="22"/>
          <w:lang w:val="es-MX" w:eastAsia="en-US"/>
        </w:rPr>
        <w:t>2</w:t>
      </w:r>
      <w:r w:rsidR="00060157" w:rsidRPr="00B80200">
        <w:rPr>
          <w:rFonts w:ascii="Arial" w:eastAsia="Calibri" w:hAnsi="Arial" w:cs="Arial"/>
          <w:sz w:val="22"/>
          <w:szCs w:val="22"/>
          <w:lang w:val="es-MX" w:eastAsia="en-US"/>
        </w:rPr>
        <w:t>1</w:t>
      </w:r>
      <w:r w:rsidRPr="00B80200">
        <w:rPr>
          <w:rFonts w:ascii="Arial" w:eastAsia="Calibri" w:hAnsi="Arial" w:cs="Arial"/>
          <w:sz w:val="22"/>
          <w:szCs w:val="22"/>
          <w:lang w:val="es-MX" w:eastAsia="en-US"/>
        </w:rPr>
        <w:t xml:space="preserve">, del Comité de Transparencia de la Secretaría Ejecutiva del Sistema Estatal Anticorrupción de </w:t>
      </w:r>
      <w:r w:rsidR="00F06988" w:rsidRPr="00B80200">
        <w:rPr>
          <w:rFonts w:ascii="Arial" w:eastAsia="Calibri" w:hAnsi="Arial" w:cs="Arial"/>
          <w:sz w:val="22"/>
          <w:szCs w:val="22"/>
          <w:lang w:val="es-MX" w:eastAsia="en-US"/>
        </w:rPr>
        <w:t>Jalisco. -------------------------------------------</w:t>
      </w:r>
      <w:r w:rsidR="00BC4B0D" w:rsidRPr="00B80200">
        <w:rPr>
          <w:rFonts w:ascii="Arial" w:eastAsia="Calibri" w:hAnsi="Arial" w:cs="Arial"/>
          <w:sz w:val="22"/>
          <w:szCs w:val="22"/>
          <w:lang w:val="es-MX" w:eastAsia="en-US"/>
        </w:rPr>
        <w:t>----------------------------------------</w:t>
      </w:r>
    </w:p>
    <w:sectPr w:rsidR="00BD7A12" w:rsidRPr="00B80200" w:rsidSect="00F06988">
      <w:headerReference w:type="default" r:id="rId11"/>
      <w:footerReference w:type="even" r:id="rId12"/>
      <w:footerReference w:type="default" r:id="rId13"/>
      <w:pgSz w:w="12240" w:h="15840"/>
      <w:pgMar w:top="708" w:right="1418" w:bottom="1174" w:left="1418"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9998" w14:textId="77777777" w:rsidR="00E8603D" w:rsidRDefault="00E8603D">
      <w:r>
        <w:separator/>
      </w:r>
    </w:p>
  </w:endnote>
  <w:endnote w:type="continuationSeparator" w:id="0">
    <w:p w14:paraId="373BC5F1" w14:textId="77777777" w:rsidR="00E8603D" w:rsidRDefault="00E8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4DC" w14:textId="77777777" w:rsidR="004E2B70" w:rsidRDefault="004E2B70">
    <w:pPr>
      <w:jc w:val="center"/>
      <w:rPr>
        <w:color w:val="5B9BD5"/>
        <w:sz w:val="21"/>
        <w:szCs w:val="21"/>
      </w:rPr>
    </w:pPr>
    <w:r>
      <w:rPr>
        <w:rFonts w:ascii="Arial" w:eastAsia="Arial" w:hAnsi="Arial" w:cs="Arial"/>
        <w:noProof/>
        <w:sz w:val="22"/>
        <w:szCs w:val="22"/>
        <w:lang w:val="es-MX" w:eastAsia="es-MX"/>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C515" w14:textId="77777777" w:rsidR="00E8603D" w:rsidRDefault="00E8603D">
      <w:r>
        <w:separator/>
      </w:r>
    </w:p>
  </w:footnote>
  <w:footnote w:type="continuationSeparator" w:id="0">
    <w:p w14:paraId="7050946A" w14:textId="77777777" w:rsidR="00E8603D" w:rsidRDefault="00E8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lang w:val="es-MX" w:eastAsia="es-MX"/>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lang w:val="es-MX" w:eastAsia="es-MX"/>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7549B"/>
    <w:multiLevelType w:val="hybridMultilevel"/>
    <w:tmpl w:val="A7505AA0"/>
    <w:lvl w:ilvl="0" w:tplc="9686FD5E">
      <w:start w:val="1"/>
      <w:numFmt w:val="upperRoman"/>
      <w:lvlText w:val="%1."/>
      <w:lvlJc w:val="left"/>
      <w:pPr>
        <w:ind w:left="1080" w:hanging="720"/>
      </w:pPr>
      <w:rPr>
        <w:rFonts w:ascii="Cambria" w:hAnsi="Cambria"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10258C"/>
    <w:multiLevelType w:val="hybridMultilevel"/>
    <w:tmpl w:val="4CCC8522"/>
    <w:lvl w:ilvl="0" w:tplc="06F2F0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97A6D0A"/>
    <w:multiLevelType w:val="hybridMultilevel"/>
    <w:tmpl w:val="CDEC7FF8"/>
    <w:lvl w:ilvl="0" w:tplc="07AEFF6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 w15:restartNumberingAfterBreak="0">
    <w:nsid w:val="2FA33171"/>
    <w:multiLevelType w:val="hybridMultilevel"/>
    <w:tmpl w:val="B0180D06"/>
    <w:lvl w:ilvl="0" w:tplc="1D0A8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9F3ACF"/>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8E73C2"/>
    <w:multiLevelType w:val="hybridMultilevel"/>
    <w:tmpl w:val="FA2C2BD8"/>
    <w:lvl w:ilvl="0" w:tplc="AE385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B16C31"/>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552FD0"/>
    <w:multiLevelType w:val="hybridMultilevel"/>
    <w:tmpl w:val="BF2A4D32"/>
    <w:lvl w:ilvl="0" w:tplc="231E881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A81F20"/>
    <w:multiLevelType w:val="multilevel"/>
    <w:tmpl w:val="6E401E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0D4D22"/>
    <w:multiLevelType w:val="hybridMultilevel"/>
    <w:tmpl w:val="B0D680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AFF4D8B"/>
    <w:multiLevelType w:val="hybridMultilevel"/>
    <w:tmpl w:val="0CC2B252"/>
    <w:lvl w:ilvl="0" w:tplc="060EC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F41F19"/>
    <w:multiLevelType w:val="hybridMultilevel"/>
    <w:tmpl w:val="1434799E"/>
    <w:lvl w:ilvl="0" w:tplc="E6C0F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3"/>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17"/>
  </w:num>
  <w:num w:numId="14">
    <w:abstractNumId w:val="18"/>
  </w:num>
  <w:num w:numId="15">
    <w:abstractNumId w:val="8"/>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29D6"/>
    <w:rsid w:val="00017009"/>
    <w:rsid w:val="0005324D"/>
    <w:rsid w:val="00060157"/>
    <w:rsid w:val="00073DE6"/>
    <w:rsid w:val="000A32AC"/>
    <w:rsid w:val="000B332A"/>
    <w:rsid w:val="000C4EEB"/>
    <w:rsid w:val="000D45A1"/>
    <w:rsid w:val="000E4D77"/>
    <w:rsid w:val="0010776C"/>
    <w:rsid w:val="0011714D"/>
    <w:rsid w:val="00174C6D"/>
    <w:rsid w:val="0018438A"/>
    <w:rsid w:val="001862C5"/>
    <w:rsid w:val="001900D9"/>
    <w:rsid w:val="00191607"/>
    <w:rsid w:val="001A70D2"/>
    <w:rsid w:val="001C2F81"/>
    <w:rsid w:val="001C3F7E"/>
    <w:rsid w:val="002401B2"/>
    <w:rsid w:val="00247CFE"/>
    <w:rsid w:val="00252F2D"/>
    <w:rsid w:val="00253271"/>
    <w:rsid w:val="00262CA7"/>
    <w:rsid w:val="002655E8"/>
    <w:rsid w:val="002767D9"/>
    <w:rsid w:val="002827D5"/>
    <w:rsid w:val="002B237E"/>
    <w:rsid w:val="003005D4"/>
    <w:rsid w:val="00311310"/>
    <w:rsid w:val="00314369"/>
    <w:rsid w:val="00317B42"/>
    <w:rsid w:val="003266EB"/>
    <w:rsid w:val="00326EEC"/>
    <w:rsid w:val="00335A8D"/>
    <w:rsid w:val="0033666D"/>
    <w:rsid w:val="0033724B"/>
    <w:rsid w:val="00350C60"/>
    <w:rsid w:val="00352BDC"/>
    <w:rsid w:val="00356499"/>
    <w:rsid w:val="003751BB"/>
    <w:rsid w:val="0039064A"/>
    <w:rsid w:val="003A0B23"/>
    <w:rsid w:val="003A4B30"/>
    <w:rsid w:val="003B6942"/>
    <w:rsid w:val="003C2FF6"/>
    <w:rsid w:val="003D71B0"/>
    <w:rsid w:val="003F21B4"/>
    <w:rsid w:val="00401C6A"/>
    <w:rsid w:val="00413ABC"/>
    <w:rsid w:val="00422B96"/>
    <w:rsid w:val="00426C99"/>
    <w:rsid w:val="00433ECF"/>
    <w:rsid w:val="004416C0"/>
    <w:rsid w:val="00444A6A"/>
    <w:rsid w:val="0045443A"/>
    <w:rsid w:val="004642FE"/>
    <w:rsid w:val="00482144"/>
    <w:rsid w:val="004876E3"/>
    <w:rsid w:val="00491B72"/>
    <w:rsid w:val="004A0199"/>
    <w:rsid w:val="004A5CFF"/>
    <w:rsid w:val="004A7E06"/>
    <w:rsid w:val="004B21B2"/>
    <w:rsid w:val="004B551C"/>
    <w:rsid w:val="004C0426"/>
    <w:rsid w:val="004C7153"/>
    <w:rsid w:val="004D473D"/>
    <w:rsid w:val="004E2B70"/>
    <w:rsid w:val="004F46EE"/>
    <w:rsid w:val="005123D2"/>
    <w:rsid w:val="00514E39"/>
    <w:rsid w:val="005270E7"/>
    <w:rsid w:val="00536E1F"/>
    <w:rsid w:val="00556CE0"/>
    <w:rsid w:val="00560D59"/>
    <w:rsid w:val="0056302F"/>
    <w:rsid w:val="005C2613"/>
    <w:rsid w:val="005C56F0"/>
    <w:rsid w:val="005E0C2C"/>
    <w:rsid w:val="005F3622"/>
    <w:rsid w:val="00616E12"/>
    <w:rsid w:val="0062028C"/>
    <w:rsid w:val="006241A2"/>
    <w:rsid w:val="00630FA4"/>
    <w:rsid w:val="006501DD"/>
    <w:rsid w:val="00662697"/>
    <w:rsid w:val="0067063E"/>
    <w:rsid w:val="00681EBC"/>
    <w:rsid w:val="0069375F"/>
    <w:rsid w:val="00693CCF"/>
    <w:rsid w:val="006C2544"/>
    <w:rsid w:val="006E2ACF"/>
    <w:rsid w:val="006F303C"/>
    <w:rsid w:val="006F6924"/>
    <w:rsid w:val="0074715F"/>
    <w:rsid w:val="00773892"/>
    <w:rsid w:val="00776A61"/>
    <w:rsid w:val="007860BC"/>
    <w:rsid w:val="007B0553"/>
    <w:rsid w:val="007C7303"/>
    <w:rsid w:val="007F1D8E"/>
    <w:rsid w:val="007F1FF2"/>
    <w:rsid w:val="008016E6"/>
    <w:rsid w:val="008018C2"/>
    <w:rsid w:val="00814488"/>
    <w:rsid w:val="00830B82"/>
    <w:rsid w:val="008438E9"/>
    <w:rsid w:val="00846066"/>
    <w:rsid w:val="00851D6C"/>
    <w:rsid w:val="008670E3"/>
    <w:rsid w:val="00873C2E"/>
    <w:rsid w:val="0087617F"/>
    <w:rsid w:val="00893481"/>
    <w:rsid w:val="008A0F56"/>
    <w:rsid w:val="008E6DCC"/>
    <w:rsid w:val="009071E7"/>
    <w:rsid w:val="00927298"/>
    <w:rsid w:val="00942B6A"/>
    <w:rsid w:val="009632DE"/>
    <w:rsid w:val="00971328"/>
    <w:rsid w:val="0098682F"/>
    <w:rsid w:val="009869CB"/>
    <w:rsid w:val="00995378"/>
    <w:rsid w:val="009955BE"/>
    <w:rsid w:val="009B205A"/>
    <w:rsid w:val="009D2068"/>
    <w:rsid w:val="009D4553"/>
    <w:rsid w:val="009F71E6"/>
    <w:rsid w:val="00A04403"/>
    <w:rsid w:val="00A1293D"/>
    <w:rsid w:val="00A174BA"/>
    <w:rsid w:val="00A30364"/>
    <w:rsid w:val="00A36C6F"/>
    <w:rsid w:val="00A57912"/>
    <w:rsid w:val="00A7228F"/>
    <w:rsid w:val="00A722BD"/>
    <w:rsid w:val="00A909EB"/>
    <w:rsid w:val="00A96F7A"/>
    <w:rsid w:val="00AA1115"/>
    <w:rsid w:val="00AC32FF"/>
    <w:rsid w:val="00AD4AC4"/>
    <w:rsid w:val="00AE2412"/>
    <w:rsid w:val="00AF31C8"/>
    <w:rsid w:val="00B07942"/>
    <w:rsid w:val="00B12232"/>
    <w:rsid w:val="00B42D15"/>
    <w:rsid w:val="00B54151"/>
    <w:rsid w:val="00B54ECE"/>
    <w:rsid w:val="00B60208"/>
    <w:rsid w:val="00B64A2B"/>
    <w:rsid w:val="00B72870"/>
    <w:rsid w:val="00B73802"/>
    <w:rsid w:val="00B77DFD"/>
    <w:rsid w:val="00B80200"/>
    <w:rsid w:val="00B81D80"/>
    <w:rsid w:val="00B85738"/>
    <w:rsid w:val="00B864E4"/>
    <w:rsid w:val="00B873D9"/>
    <w:rsid w:val="00BB174E"/>
    <w:rsid w:val="00BC2913"/>
    <w:rsid w:val="00BC4201"/>
    <w:rsid w:val="00BC4B0D"/>
    <w:rsid w:val="00BC5FE1"/>
    <w:rsid w:val="00BD7A12"/>
    <w:rsid w:val="00BE2732"/>
    <w:rsid w:val="00C12F3C"/>
    <w:rsid w:val="00C1636B"/>
    <w:rsid w:val="00C3024A"/>
    <w:rsid w:val="00C444BC"/>
    <w:rsid w:val="00C57735"/>
    <w:rsid w:val="00C615FA"/>
    <w:rsid w:val="00C65EC5"/>
    <w:rsid w:val="00C80992"/>
    <w:rsid w:val="00CA7B94"/>
    <w:rsid w:val="00CB3C8B"/>
    <w:rsid w:val="00CC3771"/>
    <w:rsid w:val="00CC5A5B"/>
    <w:rsid w:val="00CC5F97"/>
    <w:rsid w:val="00CD42A7"/>
    <w:rsid w:val="00CD465C"/>
    <w:rsid w:val="00D16B57"/>
    <w:rsid w:val="00D33708"/>
    <w:rsid w:val="00D371FF"/>
    <w:rsid w:val="00D40BEE"/>
    <w:rsid w:val="00D467E3"/>
    <w:rsid w:val="00D51204"/>
    <w:rsid w:val="00D64715"/>
    <w:rsid w:val="00D7571E"/>
    <w:rsid w:val="00DA151F"/>
    <w:rsid w:val="00DA3681"/>
    <w:rsid w:val="00DA547F"/>
    <w:rsid w:val="00DB382A"/>
    <w:rsid w:val="00DD14E3"/>
    <w:rsid w:val="00DD2498"/>
    <w:rsid w:val="00DD35AE"/>
    <w:rsid w:val="00DD570F"/>
    <w:rsid w:val="00DE5BAB"/>
    <w:rsid w:val="00E06D9A"/>
    <w:rsid w:val="00E30B33"/>
    <w:rsid w:val="00E426F9"/>
    <w:rsid w:val="00E44B96"/>
    <w:rsid w:val="00E615CB"/>
    <w:rsid w:val="00E731DB"/>
    <w:rsid w:val="00E742E9"/>
    <w:rsid w:val="00E8603D"/>
    <w:rsid w:val="00E86AB0"/>
    <w:rsid w:val="00E93ED4"/>
    <w:rsid w:val="00EC32C9"/>
    <w:rsid w:val="00EC4CF2"/>
    <w:rsid w:val="00EC7362"/>
    <w:rsid w:val="00EE5EA4"/>
    <w:rsid w:val="00EF24A0"/>
    <w:rsid w:val="00F06988"/>
    <w:rsid w:val="00F069A1"/>
    <w:rsid w:val="00F13572"/>
    <w:rsid w:val="00F37B48"/>
    <w:rsid w:val="00F50DA2"/>
    <w:rsid w:val="00F55808"/>
    <w:rsid w:val="00F700F9"/>
    <w:rsid w:val="00F71397"/>
    <w:rsid w:val="00F8578E"/>
    <w:rsid w:val="00F94FE7"/>
    <w:rsid w:val="00FA31F5"/>
    <w:rsid w:val="00FB2E78"/>
    <w:rsid w:val="00FB7A48"/>
    <w:rsid w:val="00FD7A04"/>
    <w:rsid w:val="00FE0D40"/>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D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 w:type="paragraph" w:customStyle="1" w:styleId="xmsonormal">
    <w:name w:val="x_msonormal"/>
    <w:basedOn w:val="Normal"/>
    <w:rsid w:val="006F303C"/>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0A32AC"/>
    <w:rPr>
      <w:b/>
      <w:bCs/>
    </w:rPr>
  </w:style>
  <w:style w:type="character" w:styleId="nfasis">
    <w:name w:val="Emphasis"/>
    <w:basedOn w:val="Fuentedeprrafopredeter"/>
    <w:uiPriority w:val="20"/>
    <w:qFormat/>
    <w:rsid w:val="000A32AC"/>
    <w:rPr>
      <w:i/>
      <w:iCs/>
    </w:rPr>
  </w:style>
  <w:style w:type="character" w:styleId="Hipervnculo">
    <w:name w:val="Hyperlink"/>
    <w:basedOn w:val="Fuentedeprrafopredeter"/>
    <w:uiPriority w:val="99"/>
    <w:unhideWhenUsed/>
    <w:rsid w:val="00DD35AE"/>
    <w:rPr>
      <w:color w:val="0563C1" w:themeColor="hyperlink"/>
      <w:u w:val="single"/>
    </w:rPr>
  </w:style>
  <w:style w:type="character" w:customStyle="1" w:styleId="Mencinsinresolver1">
    <w:name w:val="Mención sin resolver1"/>
    <w:basedOn w:val="Fuentedeprrafopredeter"/>
    <w:uiPriority w:val="99"/>
    <w:semiHidden/>
    <w:unhideWhenUsed/>
    <w:rsid w:val="005123D2"/>
    <w:rPr>
      <w:color w:val="605E5C"/>
      <w:shd w:val="clear" w:color="auto" w:fill="E1DFDD"/>
    </w:rPr>
  </w:style>
  <w:style w:type="paragraph" w:customStyle="1" w:styleId="Normal1">
    <w:name w:val="Normal1"/>
    <w:uiPriority w:val="99"/>
    <w:rsid w:val="00B85738"/>
    <w:pPr>
      <w:widowControl w:val="0"/>
    </w:pPr>
    <w:rPr>
      <w:rFonts w:ascii="Times New Roman" w:eastAsia="Times New Roman" w:hAnsi="Times New Roman" w:cs="Times New Roman"/>
      <w:color w:val="000000"/>
      <w:lang w:val="es-ES" w:eastAsia="es-ES"/>
    </w:rPr>
  </w:style>
  <w:style w:type="character" w:styleId="Mencinsinresolver">
    <w:name w:val="Unresolved Mention"/>
    <w:basedOn w:val="Fuentedeprrafopredeter"/>
    <w:uiPriority w:val="99"/>
    <w:semiHidden/>
    <w:unhideWhenUsed/>
    <w:rsid w:val="0011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93">
      <w:bodyDiv w:val="1"/>
      <w:marLeft w:val="0"/>
      <w:marRight w:val="0"/>
      <w:marTop w:val="0"/>
      <w:marBottom w:val="0"/>
      <w:divBdr>
        <w:top w:val="none" w:sz="0" w:space="0" w:color="auto"/>
        <w:left w:val="none" w:sz="0" w:space="0" w:color="auto"/>
        <w:bottom w:val="none" w:sz="0" w:space="0" w:color="auto"/>
        <w:right w:val="none" w:sz="0" w:space="0" w:color="auto"/>
      </w:divBdr>
    </w:div>
    <w:div w:id="195898273">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334961012">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86283651">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572811142">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28516817">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01981097">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745613132">
      <w:bodyDiv w:val="1"/>
      <w:marLeft w:val="0"/>
      <w:marRight w:val="0"/>
      <w:marTop w:val="0"/>
      <w:marBottom w:val="0"/>
      <w:divBdr>
        <w:top w:val="none" w:sz="0" w:space="0" w:color="auto"/>
        <w:left w:val="none" w:sz="0" w:space="0" w:color="auto"/>
        <w:bottom w:val="none" w:sz="0" w:space="0" w:color="auto"/>
        <w:right w:val="none" w:sz="0" w:space="0" w:color="auto"/>
      </w:divBdr>
    </w:div>
    <w:div w:id="795828735">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68449929">
      <w:bodyDiv w:val="1"/>
      <w:marLeft w:val="0"/>
      <w:marRight w:val="0"/>
      <w:marTop w:val="0"/>
      <w:marBottom w:val="0"/>
      <w:divBdr>
        <w:top w:val="none" w:sz="0" w:space="0" w:color="auto"/>
        <w:left w:val="none" w:sz="0" w:space="0" w:color="auto"/>
        <w:bottom w:val="none" w:sz="0" w:space="0" w:color="auto"/>
        <w:right w:val="none" w:sz="0" w:space="0" w:color="auto"/>
      </w:divBdr>
      <w:divsChild>
        <w:div w:id="11957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4666">
              <w:marLeft w:val="0"/>
              <w:marRight w:val="0"/>
              <w:marTop w:val="0"/>
              <w:marBottom w:val="0"/>
              <w:divBdr>
                <w:top w:val="none" w:sz="0" w:space="0" w:color="auto"/>
                <w:left w:val="none" w:sz="0" w:space="0" w:color="auto"/>
                <w:bottom w:val="none" w:sz="0" w:space="0" w:color="auto"/>
                <w:right w:val="none" w:sz="0" w:space="0" w:color="auto"/>
              </w:divBdr>
              <w:divsChild>
                <w:div w:id="541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42802252">
      <w:bodyDiv w:val="1"/>
      <w:marLeft w:val="0"/>
      <w:marRight w:val="0"/>
      <w:marTop w:val="0"/>
      <w:marBottom w:val="0"/>
      <w:divBdr>
        <w:top w:val="none" w:sz="0" w:space="0" w:color="auto"/>
        <w:left w:val="none" w:sz="0" w:space="0" w:color="auto"/>
        <w:bottom w:val="none" w:sz="0" w:space="0" w:color="auto"/>
        <w:right w:val="none" w:sz="0" w:space="0" w:color="auto"/>
      </w:divBdr>
    </w:div>
    <w:div w:id="957026352">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991912341">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34579994">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077944967">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25848235">
      <w:bodyDiv w:val="1"/>
      <w:marLeft w:val="0"/>
      <w:marRight w:val="0"/>
      <w:marTop w:val="0"/>
      <w:marBottom w:val="0"/>
      <w:divBdr>
        <w:top w:val="none" w:sz="0" w:space="0" w:color="auto"/>
        <w:left w:val="none" w:sz="0" w:space="0" w:color="auto"/>
        <w:bottom w:val="none" w:sz="0" w:space="0" w:color="auto"/>
        <w:right w:val="none" w:sz="0" w:space="0" w:color="auto"/>
      </w:divBdr>
    </w:div>
    <w:div w:id="1201481662">
      <w:bodyDiv w:val="1"/>
      <w:marLeft w:val="0"/>
      <w:marRight w:val="0"/>
      <w:marTop w:val="0"/>
      <w:marBottom w:val="0"/>
      <w:divBdr>
        <w:top w:val="none" w:sz="0" w:space="0" w:color="auto"/>
        <w:left w:val="none" w:sz="0" w:space="0" w:color="auto"/>
        <w:bottom w:val="none" w:sz="0" w:space="0" w:color="auto"/>
        <w:right w:val="none" w:sz="0" w:space="0" w:color="auto"/>
      </w:divBdr>
    </w:div>
    <w:div w:id="1231113785">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005863">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02689718">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381976901">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496529721">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62400953">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691754487">
      <w:bodyDiv w:val="1"/>
      <w:marLeft w:val="0"/>
      <w:marRight w:val="0"/>
      <w:marTop w:val="0"/>
      <w:marBottom w:val="0"/>
      <w:divBdr>
        <w:top w:val="none" w:sz="0" w:space="0" w:color="auto"/>
        <w:left w:val="none" w:sz="0" w:space="0" w:color="auto"/>
        <w:bottom w:val="none" w:sz="0" w:space="0" w:color="auto"/>
        <w:right w:val="none" w:sz="0" w:space="0" w:color="auto"/>
      </w:divBdr>
    </w:div>
    <w:div w:id="1714577499">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07063698">
      <w:bodyDiv w:val="1"/>
      <w:marLeft w:val="0"/>
      <w:marRight w:val="0"/>
      <w:marTop w:val="0"/>
      <w:marBottom w:val="0"/>
      <w:divBdr>
        <w:top w:val="none" w:sz="0" w:space="0" w:color="auto"/>
        <w:left w:val="none" w:sz="0" w:space="0" w:color="auto"/>
        <w:bottom w:val="none" w:sz="0" w:space="0" w:color="auto"/>
        <w:right w:val="none" w:sz="0" w:space="0" w:color="auto"/>
      </w:divBdr>
    </w:div>
    <w:div w:id="1943952183">
      <w:bodyDiv w:val="1"/>
      <w:marLeft w:val="0"/>
      <w:marRight w:val="0"/>
      <w:marTop w:val="0"/>
      <w:marBottom w:val="0"/>
      <w:divBdr>
        <w:top w:val="none" w:sz="0" w:space="0" w:color="auto"/>
        <w:left w:val="none" w:sz="0" w:space="0" w:color="auto"/>
        <w:bottom w:val="none" w:sz="0" w:space="0" w:color="auto"/>
        <w:right w:val="none" w:sz="0" w:space="0" w:color="auto"/>
      </w:divBdr>
    </w:div>
    <w:div w:id="1948076012">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1973048254">
      <w:bodyDiv w:val="1"/>
      <w:marLeft w:val="0"/>
      <w:marRight w:val="0"/>
      <w:marTop w:val="0"/>
      <w:marBottom w:val="0"/>
      <w:divBdr>
        <w:top w:val="none" w:sz="0" w:space="0" w:color="auto"/>
        <w:left w:val="none" w:sz="0" w:space="0" w:color="auto"/>
        <w:bottom w:val="none" w:sz="0" w:space="0" w:color="auto"/>
        <w:right w:val="none" w:sz="0" w:space="0" w:color="auto"/>
      </w:divBdr>
    </w:div>
    <w:div w:id="1976258518">
      <w:bodyDiv w:val="1"/>
      <w:marLeft w:val="0"/>
      <w:marRight w:val="0"/>
      <w:marTop w:val="0"/>
      <w:marBottom w:val="0"/>
      <w:divBdr>
        <w:top w:val="none" w:sz="0" w:space="0" w:color="auto"/>
        <w:left w:val="none" w:sz="0" w:space="0" w:color="auto"/>
        <w:bottom w:val="none" w:sz="0" w:space="0" w:color="auto"/>
        <w:right w:val="none" w:sz="0" w:space="0" w:color="auto"/>
      </w:divBdr>
    </w:div>
    <w:div w:id="2000233473">
      <w:bodyDiv w:val="1"/>
      <w:marLeft w:val="0"/>
      <w:marRight w:val="0"/>
      <w:marTop w:val="0"/>
      <w:marBottom w:val="0"/>
      <w:divBdr>
        <w:top w:val="none" w:sz="0" w:space="0" w:color="auto"/>
        <w:left w:val="none" w:sz="0" w:space="0" w:color="auto"/>
        <w:bottom w:val="none" w:sz="0" w:space="0" w:color="auto"/>
        <w:right w:val="none" w:sz="0" w:space="0" w:color="auto"/>
      </w:divBdr>
      <w:divsChild>
        <w:div w:id="35542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4227">
              <w:marLeft w:val="0"/>
              <w:marRight w:val="0"/>
              <w:marTop w:val="0"/>
              <w:marBottom w:val="0"/>
              <w:divBdr>
                <w:top w:val="none" w:sz="0" w:space="0" w:color="auto"/>
                <w:left w:val="none" w:sz="0" w:space="0" w:color="auto"/>
                <w:bottom w:val="none" w:sz="0" w:space="0" w:color="auto"/>
                <w:right w:val="none" w:sz="0" w:space="0" w:color="auto"/>
              </w:divBdr>
              <w:divsChild>
                <w:div w:id="1407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287">
      <w:bodyDiv w:val="1"/>
      <w:marLeft w:val="0"/>
      <w:marRight w:val="0"/>
      <w:marTop w:val="0"/>
      <w:marBottom w:val="0"/>
      <w:divBdr>
        <w:top w:val="none" w:sz="0" w:space="0" w:color="auto"/>
        <w:left w:val="none" w:sz="0" w:space="0" w:color="auto"/>
        <w:bottom w:val="none" w:sz="0" w:space="0" w:color="auto"/>
        <w:right w:val="none" w:sz="0" w:space="0" w:color="auto"/>
      </w:divBdr>
    </w:div>
    <w:div w:id="2042388695">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79858333">
      <w:bodyDiv w:val="1"/>
      <w:marLeft w:val="0"/>
      <w:marRight w:val="0"/>
      <w:marTop w:val="0"/>
      <w:marBottom w:val="0"/>
      <w:divBdr>
        <w:top w:val="none" w:sz="0" w:space="0" w:color="auto"/>
        <w:left w:val="none" w:sz="0" w:space="0" w:color="auto"/>
        <w:bottom w:val="none" w:sz="0" w:space="0" w:color="auto"/>
        <w:right w:val="none" w:sz="0" w:space="0" w:color="auto"/>
      </w:divBdr>
    </w:div>
    <w:div w:id="2116748756">
      <w:bodyDiv w:val="1"/>
      <w:marLeft w:val="0"/>
      <w:marRight w:val="0"/>
      <w:marTop w:val="0"/>
      <w:marBottom w:val="0"/>
      <w:divBdr>
        <w:top w:val="none" w:sz="0" w:space="0" w:color="auto"/>
        <w:left w:val="none" w:sz="0" w:space="0" w:color="auto"/>
        <w:bottom w:val="none" w:sz="0" w:space="0" w:color="auto"/>
        <w:right w:val="none" w:sz="0" w:space="0" w:color="auto"/>
      </w:divBdr>
    </w:div>
    <w:div w:id="212815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lio.navarro@sesaj.org" TargetMode="External"/><Relationship Id="rId4" Type="http://schemas.openxmlformats.org/officeDocument/2006/relationships/styles" Target="styles.xml"/><Relationship Id="rId9" Type="http://schemas.openxmlformats.org/officeDocument/2006/relationships/hyperlink" Target="mailto:julio.navarro@sesaj.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8108E-1078-4F58-A43C-C1DE0B26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1832</Words>
  <Characters>10079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12</cp:revision>
  <cp:lastPrinted>2021-08-31T17:26:00Z</cp:lastPrinted>
  <dcterms:created xsi:type="dcterms:W3CDTF">2021-08-13T19:20:00Z</dcterms:created>
  <dcterms:modified xsi:type="dcterms:W3CDTF">2021-08-31T17:27:00Z</dcterms:modified>
</cp:coreProperties>
</file>