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2B455075" w:rsidR="00186BF3" w:rsidRPr="00222BA9" w:rsidRDefault="00186BF3" w:rsidP="00F92E59">
            <w:pPr>
              <w:rPr>
                <w:rFonts w:eastAsia="Arial" w:cs="Arial"/>
                <w:bCs/>
                <w:sz w:val="22"/>
                <w:szCs w:val="22"/>
              </w:rPr>
            </w:pPr>
            <w:r w:rsidRPr="00222BA9">
              <w:rPr>
                <w:rFonts w:eastAsia="Arial" w:cs="Arial"/>
                <w:bCs/>
                <w:sz w:val="22"/>
                <w:szCs w:val="22"/>
              </w:rPr>
              <w:t>OG.SO.202</w:t>
            </w:r>
            <w:r w:rsidR="00051BCB">
              <w:rPr>
                <w:rFonts w:eastAsia="Arial" w:cs="Arial"/>
                <w:bCs/>
                <w:sz w:val="22"/>
                <w:szCs w:val="22"/>
              </w:rPr>
              <w:t>1</w:t>
            </w:r>
            <w:r w:rsidRPr="00222BA9">
              <w:rPr>
                <w:rFonts w:eastAsia="Arial" w:cs="Arial"/>
                <w:bCs/>
                <w:sz w:val="22"/>
                <w:szCs w:val="22"/>
              </w:rPr>
              <w:t>.</w:t>
            </w:r>
            <w:r w:rsidR="00002D46">
              <w:rPr>
                <w:rFonts w:eastAsia="Arial" w:cs="Arial"/>
                <w:bCs/>
                <w:sz w:val="22"/>
                <w:szCs w:val="22"/>
              </w:rPr>
              <w:t>7</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1B105F0E" w:rsidR="00186BF3" w:rsidRPr="00222BA9" w:rsidRDefault="00002D46" w:rsidP="00F92E59">
            <w:pPr>
              <w:rPr>
                <w:rFonts w:eastAsia="Arial" w:cs="Arial"/>
                <w:bCs/>
                <w:sz w:val="22"/>
                <w:szCs w:val="22"/>
              </w:rPr>
            </w:pPr>
            <w:r>
              <w:rPr>
                <w:rFonts w:eastAsia="Arial" w:cs="Arial"/>
                <w:bCs/>
                <w:sz w:val="22"/>
                <w:szCs w:val="22"/>
              </w:rPr>
              <w:t>12</w:t>
            </w:r>
            <w:r w:rsidR="008A5984">
              <w:rPr>
                <w:rFonts w:eastAsia="Arial" w:cs="Arial"/>
                <w:bCs/>
                <w:sz w:val="22"/>
                <w:szCs w:val="22"/>
              </w:rPr>
              <w:t xml:space="preserve"> de </w:t>
            </w:r>
            <w:r>
              <w:rPr>
                <w:rFonts w:eastAsia="Arial" w:cs="Arial"/>
                <w:bCs/>
                <w:sz w:val="22"/>
                <w:szCs w:val="22"/>
              </w:rPr>
              <w:t>agosto</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1D21FE31" w14:textId="2210FE26" w:rsidR="00103F54" w:rsidRPr="00522E9C" w:rsidRDefault="00186BF3" w:rsidP="00522E9C">
            <w:pPr>
              <w:jc w:val="left"/>
              <w:rPr>
                <w:rFonts w:cs="Arial"/>
                <w:sz w:val="18"/>
                <w:szCs w:val="18"/>
              </w:rPr>
            </w:pPr>
            <w:r w:rsidRPr="00222BA9">
              <w:rPr>
                <w:rFonts w:cs="Arial"/>
                <w:sz w:val="22"/>
                <w:szCs w:val="22"/>
              </w:rPr>
              <w:t>Vía remota mediante plataforma de videoconferencias con el enlace</w:t>
            </w:r>
            <w:r w:rsidR="001B17E1">
              <w:rPr>
                <w:rFonts w:cs="Arial"/>
                <w:sz w:val="22"/>
                <w:szCs w:val="22"/>
              </w:rPr>
              <w:t xml:space="preserve"> </w:t>
            </w:r>
            <w:hyperlink r:id="rId8" w:history="1">
              <w:r w:rsidR="00E16720" w:rsidRPr="00B262F4">
                <w:rPr>
                  <w:rStyle w:val="Hipervnculo"/>
                  <w:rFonts w:eastAsia="Arial" w:cs="Arial"/>
                  <w:sz w:val="18"/>
                  <w:szCs w:val="18"/>
                </w:rPr>
                <w:t>https://teams.microsoft.com/l/meetup-join/19%3ameeting_YzNmOTNhYWUtNDM1Yi00ZDlkLTkzMDMtMzBhNjI2YTNkZmI3%40thread.v2/0?context=%7b%22Tid%22%3a%22eb45f0fe-1d5e-4158-b768-7f16522faec7%22%2c%22Oid%22%3a%22674094bb-114e-413e-a62b-c7798923df79%22%7d</w:t>
              </w:r>
            </w:hyperlink>
          </w:p>
          <w:p w14:paraId="0AA76FF7" w14:textId="4AEDBABF" w:rsidR="00186BF3" w:rsidRPr="00222BA9" w:rsidRDefault="00186BF3" w:rsidP="00522E9C">
            <w:pPr>
              <w:jc w:val="left"/>
              <w:rPr>
                <w:rFonts w:eastAsia="Arial" w:cs="Arial"/>
                <w:bCs/>
                <w:sz w:val="22"/>
                <w:szCs w:val="22"/>
              </w:rPr>
            </w:pPr>
          </w:p>
        </w:tc>
      </w:tr>
    </w:tbl>
    <w:p w14:paraId="0AA76FFA" w14:textId="77777777" w:rsidR="00186BF3" w:rsidRDefault="00186BF3" w:rsidP="00186BF3">
      <w:pPr>
        <w:rPr>
          <w:rFonts w:eastAsia="Arial" w:cs="Arial"/>
          <w:b/>
        </w:rPr>
      </w:pPr>
    </w:p>
    <w:p w14:paraId="5D66F2E4" w14:textId="77777777" w:rsidR="006D3940"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E16720">
        <w:rPr>
          <w:rFonts w:cs="Arial"/>
        </w:rPr>
        <w:t>5</w:t>
      </w:r>
      <w:r w:rsidR="00EB51CF">
        <w:rPr>
          <w:rFonts w:cs="Arial"/>
        </w:rPr>
        <w:t xml:space="preserve"> de </w:t>
      </w:r>
      <w:r w:rsidR="00E16720">
        <w:rPr>
          <w:rFonts w:cs="Arial"/>
        </w:rPr>
        <w:t>agosto</w:t>
      </w:r>
      <w:r w:rsidR="00EB51CF">
        <w:rPr>
          <w:rFonts w:cs="Arial"/>
        </w:rPr>
        <w:t xml:space="preserve"> de 202</w:t>
      </w:r>
      <w:r w:rsidR="00103F54">
        <w:rPr>
          <w:rFonts w:cs="Arial"/>
        </w:rPr>
        <w:t>1</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w:t>
      </w:r>
      <w:r w:rsidR="00E16720">
        <w:rPr>
          <w:rFonts w:cs="Arial"/>
        </w:rPr>
        <w:t xml:space="preserve"> Tercera</w:t>
      </w:r>
      <w:r w:rsidRPr="00A401B8">
        <w:rPr>
          <w:rFonts w:cs="Arial"/>
        </w:rPr>
        <w:t xml:space="preserve"> Sesión </w:t>
      </w:r>
      <w:r>
        <w:rPr>
          <w:rFonts w:cs="Arial"/>
        </w:rPr>
        <w:t>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r w:rsidR="00A96B61">
        <w:rPr>
          <w:rFonts w:cs="Arial"/>
        </w:rPr>
        <w:t>:</w:t>
      </w:r>
    </w:p>
    <w:p w14:paraId="5A090B06" w14:textId="77777777" w:rsidR="006D3940" w:rsidRDefault="006D3940" w:rsidP="00186BF3">
      <w:pPr>
        <w:rPr>
          <w:rFonts w:cs="Arial"/>
        </w:rPr>
      </w:pPr>
    </w:p>
    <w:p w14:paraId="0AA76FFD" w14:textId="5180ECCB"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23E60DE4" w:rsidR="00186BF3" w:rsidRPr="00DC0428" w:rsidRDefault="00186BF3" w:rsidP="00186BF3">
      <w:pPr>
        <w:rPr>
          <w:rFonts w:eastAsia="Arial" w:cs="Arial"/>
          <w:b/>
          <w:bCs/>
          <w:color w:val="006078"/>
          <w:szCs w:val="22"/>
        </w:rPr>
      </w:pPr>
    </w:p>
    <w:p w14:paraId="59546294" w14:textId="5A9F0B7F" w:rsidR="004904C6" w:rsidRPr="00867B77" w:rsidRDefault="004904C6" w:rsidP="004904C6">
      <w:pPr>
        <w:pStyle w:val="Prrafodelista"/>
        <w:numPr>
          <w:ilvl w:val="0"/>
          <w:numId w:val="23"/>
        </w:numPr>
        <w:ind w:left="851" w:right="425" w:hanging="502"/>
        <w:jc w:val="both"/>
        <w:rPr>
          <w:rFonts w:eastAsia="Arial" w:cs="Arial"/>
          <w:szCs w:val="20"/>
        </w:rPr>
      </w:pPr>
      <w:r w:rsidRPr="00867B77">
        <w:rPr>
          <w:rFonts w:eastAsia="Arial" w:cs="Arial"/>
          <w:szCs w:val="20"/>
        </w:rPr>
        <w:t>Registro de asistencia y</w:t>
      </w:r>
      <w:r w:rsidR="00AD37E1">
        <w:rPr>
          <w:rFonts w:eastAsia="Arial" w:cs="Arial"/>
          <w:szCs w:val="20"/>
        </w:rPr>
        <w:t>,</w:t>
      </w:r>
      <w:r w:rsidRPr="00867B77">
        <w:rPr>
          <w:rFonts w:eastAsia="Arial" w:cs="Arial"/>
          <w:szCs w:val="20"/>
        </w:rPr>
        <w:t xml:space="preserve"> en su caso, declaratoria de </w:t>
      </w:r>
      <w:r w:rsidRPr="00AD37E1">
        <w:rPr>
          <w:rFonts w:eastAsia="Arial" w:cs="Arial"/>
          <w:i/>
          <w:iCs/>
          <w:szCs w:val="20"/>
        </w:rPr>
        <w:t>qu</w:t>
      </w:r>
      <w:r w:rsidR="00E74C2E">
        <w:rPr>
          <w:rFonts w:eastAsia="Arial" w:cs="Arial"/>
          <w:i/>
          <w:iCs/>
          <w:szCs w:val="20"/>
        </w:rPr>
        <w:t>o</w:t>
      </w:r>
      <w:r w:rsidRPr="00AD37E1">
        <w:rPr>
          <w:rFonts w:eastAsia="Arial" w:cs="Arial"/>
          <w:i/>
          <w:iCs/>
          <w:szCs w:val="20"/>
        </w:rPr>
        <w:t>rum</w:t>
      </w:r>
    </w:p>
    <w:p w14:paraId="1556AB0C" w14:textId="106364EF" w:rsidR="004904C6" w:rsidRPr="00867B77" w:rsidRDefault="004904C6" w:rsidP="004904C6">
      <w:pPr>
        <w:pStyle w:val="Prrafodelista"/>
        <w:numPr>
          <w:ilvl w:val="0"/>
          <w:numId w:val="23"/>
        </w:numPr>
        <w:ind w:left="851" w:right="425" w:hanging="502"/>
        <w:jc w:val="both"/>
        <w:rPr>
          <w:rFonts w:eastAsia="Arial" w:cs="Arial"/>
          <w:szCs w:val="20"/>
        </w:rPr>
      </w:pPr>
      <w:r w:rsidRPr="00867B77">
        <w:rPr>
          <w:rFonts w:eastAsia="Arial" w:cs="Arial"/>
          <w:szCs w:val="20"/>
        </w:rPr>
        <w:t>Lectura y</w:t>
      </w:r>
      <w:r w:rsidR="00AD37E1">
        <w:rPr>
          <w:rFonts w:eastAsia="Arial" w:cs="Arial"/>
          <w:szCs w:val="20"/>
        </w:rPr>
        <w:t>,</w:t>
      </w:r>
      <w:r w:rsidRPr="00867B77">
        <w:rPr>
          <w:rFonts w:eastAsia="Arial" w:cs="Arial"/>
          <w:szCs w:val="20"/>
        </w:rPr>
        <w:t xml:space="preserve"> en su caso, aprobación del Orden del </w:t>
      </w:r>
      <w:r w:rsidR="00AD37E1">
        <w:rPr>
          <w:rFonts w:eastAsia="Arial" w:cs="Arial"/>
          <w:szCs w:val="20"/>
        </w:rPr>
        <w:t>d</w:t>
      </w:r>
      <w:r w:rsidRPr="00867B77">
        <w:rPr>
          <w:rFonts w:eastAsia="Arial" w:cs="Arial"/>
          <w:szCs w:val="20"/>
        </w:rPr>
        <w:t>ía</w:t>
      </w:r>
    </w:p>
    <w:p w14:paraId="38ECB8B0" w14:textId="3E4FD480" w:rsidR="004904C6" w:rsidRPr="00867B77" w:rsidRDefault="004904C6" w:rsidP="004904C6">
      <w:pPr>
        <w:pStyle w:val="Prrafodelista"/>
        <w:numPr>
          <w:ilvl w:val="0"/>
          <w:numId w:val="23"/>
        </w:numPr>
        <w:ind w:left="851" w:right="425" w:hanging="502"/>
        <w:jc w:val="both"/>
        <w:rPr>
          <w:rFonts w:eastAsia="Arial" w:cs="Arial"/>
          <w:szCs w:val="20"/>
        </w:rPr>
      </w:pPr>
      <w:r w:rsidRPr="00867B77">
        <w:rPr>
          <w:rFonts w:eastAsia="Arial" w:cs="Arial"/>
          <w:szCs w:val="20"/>
        </w:rPr>
        <w:t>Lectura y</w:t>
      </w:r>
      <w:r w:rsidR="00AD37E1">
        <w:rPr>
          <w:rFonts w:eastAsia="Arial" w:cs="Arial"/>
          <w:szCs w:val="20"/>
        </w:rPr>
        <w:t>,</w:t>
      </w:r>
      <w:r w:rsidRPr="00867B77">
        <w:rPr>
          <w:rFonts w:eastAsia="Arial" w:cs="Arial"/>
          <w:szCs w:val="20"/>
        </w:rPr>
        <w:t xml:space="preserve"> en su caso, aprobación y firma de las </w:t>
      </w:r>
      <w:r w:rsidR="00AD37E1">
        <w:rPr>
          <w:rFonts w:eastAsia="Arial" w:cs="Arial"/>
          <w:szCs w:val="20"/>
        </w:rPr>
        <w:t>a</w:t>
      </w:r>
      <w:r w:rsidRPr="00867B77">
        <w:rPr>
          <w:rFonts w:eastAsia="Arial" w:cs="Arial"/>
          <w:szCs w:val="20"/>
        </w:rPr>
        <w:t xml:space="preserve">ctas de las </w:t>
      </w:r>
      <w:r w:rsidR="00AD37E1">
        <w:rPr>
          <w:rFonts w:eastAsia="Arial" w:cs="Arial"/>
          <w:szCs w:val="20"/>
        </w:rPr>
        <w:t>s</w:t>
      </w:r>
      <w:r w:rsidRPr="00867B77">
        <w:rPr>
          <w:rFonts w:eastAsia="Arial" w:cs="Arial"/>
          <w:szCs w:val="20"/>
        </w:rPr>
        <w:t>esiones celebradas el 22 de febrero, 8 de marzo, 26 de abril, 20 de mayo y 28 de junio de 2021</w:t>
      </w:r>
    </w:p>
    <w:p w14:paraId="6C75FCCB" w14:textId="5CFD51C4" w:rsidR="004904C6" w:rsidRDefault="004904C6" w:rsidP="004904C6">
      <w:pPr>
        <w:pStyle w:val="Prrafodelista"/>
        <w:numPr>
          <w:ilvl w:val="0"/>
          <w:numId w:val="23"/>
        </w:numPr>
        <w:ind w:left="851" w:right="425" w:hanging="502"/>
        <w:jc w:val="both"/>
        <w:rPr>
          <w:rFonts w:eastAsia="Arial" w:cs="Arial"/>
          <w:szCs w:val="20"/>
        </w:rPr>
      </w:pPr>
      <w:r>
        <w:rPr>
          <w:rFonts w:eastAsia="Arial" w:cs="Arial"/>
          <w:szCs w:val="20"/>
        </w:rPr>
        <w:t xml:space="preserve">Presentación para conocimiento del </w:t>
      </w:r>
      <w:r w:rsidR="00AD37E1">
        <w:rPr>
          <w:rFonts w:eastAsia="Arial" w:cs="Arial"/>
          <w:szCs w:val="20"/>
        </w:rPr>
        <w:t>s</w:t>
      </w:r>
      <w:r>
        <w:rPr>
          <w:rFonts w:eastAsia="Arial" w:cs="Arial"/>
          <w:szCs w:val="20"/>
        </w:rPr>
        <w:t xml:space="preserve">eguimiento de </w:t>
      </w:r>
      <w:r w:rsidR="00AD37E1">
        <w:rPr>
          <w:rFonts w:eastAsia="Arial" w:cs="Arial"/>
          <w:szCs w:val="20"/>
        </w:rPr>
        <w:t>a</w:t>
      </w:r>
      <w:r>
        <w:rPr>
          <w:rFonts w:eastAsia="Arial" w:cs="Arial"/>
          <w:szCs w:val="20"/>
        </w:rPr>
        <w:t>cuerdos</w:t>
      </w:r>
    </w:p>
    <w:p w14:paraId="056FF52E" w14:textId="2E0159F7" w:rsidR="004904C6" w:rsidRPr="001B4081" w:rsidRDefault="004904C6" w:rsidP="004904C6">
      <w:pPr>
        <w:pStyle w:val="Prrafodelista"/>
        <w:numPr>
          <w:ilvl w:val="0"/>
          <w:numId w:val="23"/>
        </w:numPr>
        <w:ind w:left="851" w:right="425" w:hanging="502"/>
        <w:jc w:val="both"/>
        <w:rPr>
          <w:rFonts w:eastAsia="Arial" w:cs="Arial"/>
          <w:szCs w:val="20"/>
        </w:rPr>
      </w:pPr>
      <w:r w:rsidRPr="00154045">
        <w:rPr>
          <w:rFonts w:eastAsia="Arial" w:cs="Arial"/>
          <w:szCs w:val="20"/>
        </w:rPr>
        <w:t>Presentación y</w:t>
      </w:r>
      <w:r w:rsidR="00AD37E1">
        <w:rPr>
          <w:rFonts w:eastAsia="Arial" w:cs="Arial"/>
          <w:szCs w:val="20"/>
        </w:rPr>
        <w:t>,</w:t>
      </w:r>
      <w:r w:rsidRPr="00154045">
        <w:rPr>
          <w:rFonts w:eastAsia="Arial" w:cs="Arial"/>
          <w:szCs w:val="20"/>
        </w:rPr>
        <w:t xml:space="preserve"> en su caso, aprobación del </w:t>
      </w:r>
      <w:r w:rsidRPr="007C7FD9">
        <w:rPr>
          <w:rFonts w:eastAsia="Arial" w:cs="Arial"/>
          <w:szCs w:val="20"/>
        </w:rPr>
        <w:t xml:space="preserve">Informe de Actividades </w:t>
      </w:r>
      <w:r w:rsidR="000F1F97">
        <w:rPr>
          <w:rFonts w:eastAsia="Arial" w:cs="Arial"/>
          <w:szCs w:val="20"/>
        </w:rPr>
        <w:t>e</w:t>
      </w:r>
      <w:r w:rsidRPr="007C7FD9">
        <w:rPr>
          <w:rFonts w:eastAsia="Arial" w:cs="Arial"/>
          <w:szCs w:val="20"/>
        </w:rPr>
        <w:t>nero-marzo de 2021 de la Secretaría Ejecutiva</w:t>
      </w:r>
    </w:p>
    <w:p w14:paraId="331D9BE3" w14:textId="7B47A13F" w:rsidR="004904C6" w:rsidRPr="00AC5F52" w:rsidRDefault="004904C6" w:rsidP="004904C6">
      <w:pPr>
        <w:pStyle w:val="Prrafodelista"/>
        <w:numPr>
          <w:ilvl w:val="0"/>
          <w:numId w:val="23"/>
        </w:numPr>
        <w:ind w:left="851" w:right="425" w:hanging="502"/>
        <w:jc w:val="both"/>
        <w:rPr>
          <w:rFonts w:eastAsia="Arial" w:cs="Arial"/>
          <w:szCs w:val="20"/>
        </w:rPr>
      </w:pPr>
      <w:r w:rsidRPr="00154045">
        <w:rPr>
          <w:rFonts w:eastAsia="Arial" w:cs="Arial"/>
          <w:szCs w:val="20"/>
        </w:rPr>
        <w:t xml:space="preserve">Presentación, y en su caso, aprobación del </w:t>
      </w:r>
      <w:r w:rsidRPr="007C7FD9">
        <w:rPr>
          <w:rFonts w:eastAsia="Arial" w:cs="Arial"/>
          <w:szCs w:val="20"/>
        </w:rPr>
        <w:t xml:space="preserve">Informe de Actividades </w:t>
      </w:r>
      <w:r w:rsidR="000F1F97">
        <w:rPr>
          <w:rFonts w:eastAsia="Arial" w:cs="Arial"/>
          <w:szCs w:val="20"/>
        </w:rPr>
        <w:t>a</w:t>
      </w:r>
      <w:r w:rsidRPr="007C7FD9">
        <w:rPr>
          <w:rFonts w:eastAsia="Arial" w:cs="Arial"/>
          <w:szCs w:val="20"/>
        </w:rPr>
        <w:t>bril-junio de 2021 de la Secretaría Ejecutiva</w:t>
      </w:r>
    </w:p>
    <w:p w14:paraId="11F21375" w14:textId="5BDE9566" w:rsidR="004904C6" w:rsidRPr="00AC5F52" w:rsidRDefault="004904C6" w:rsidP="004904C6">
      <w:pPr>
        <w:pStyle w:val="Prrafodelista"/>
        <w:numPr>
          <w:ilvl w:val="0"/>
          <w:numId w:val="23"/>
        </w:numPr>
        <w:ind w:left="851" w:right="425" w:hanging="502"/>
        <w:jc w:val="both"/>
        <w:rPr>
          <w:rFonts w:eastAsia="Arial" w:cs="Arial"/>
          <w:szCs w:val="20"/>
        </w:rPr>
      </w:pPr>
      <w:r w:rsidRPr="00AC5F52">
        <w:rPr>
          <w:rFonts w:eastAsia="Arial" w:cs="Arial"/>
          <w:szCs w:val="20"/>
        </w:rPr>
        <w:t>Presentación para conocimiento</w:t>
      </w:r>
      <w:r>
        <w:rPr>
          <w:rFonts w:eastAsia="Arial" w:cs="Arial"/>
          <w:szCs w:val="20"/>
        </w:rPr>
        <w:t xml:space="preserve"> del </w:t>
      </w:r>
      <w:r w:rsidRPr="006D3940">
        <w:rPr>
          <w:rFonts w:eastAsia="Arial" w:cs="Arial"/>
          <w:i/>
          <w:szCs w:val="20"/>
        </w:rPr>
        <w:t xml:space="preserve">“Acuerdo de la </w:t>
      </w:r>
      <w:proofErr w:type="gramStart"/>
      <w:r w:rsidRPr="006D3940">
        <w:rPr>
          <w:rFonts w:eastAsia="Arial" w:cs="Arial"/>
          <w:i/>
          <w:szCs w:val="20"/>
        </w:rPr>
        <w:t>Secretaria</w:t>
      </w:r>
      <w:r w:rsidR="003026D2" w:rsidRPr="006D3940">
        <w:rPr>
          <w:rFonts w:eastAsia="Arial" w:cs="Arial"/>
          <w:i/>
          <w:szCs w:val="20"/>
        </w:rPr>
        <w:t xml:space="preserve"> </w:t>
      </w:r>
      <w:r w:rsidRPr="006D3940">
        <w:rPr>
          <w:rFonts w:eastAsia="Arial" w:cs="Arial"/>
          <w:i/>
          <w:szCs w:val="20"/>
        </w:rPr>
        <w:t>Técnica</w:t>
      </w:r>
      <w:proofErr w:type="gramEnd"/>
      <w:r w:rsidRPr="006D3940">
        <w:rPr>
          <w:rFonts w:eastAsia="Arial" w:cs="Arial"/>
          <w:i/>
          <w:szCs w:val="20"/>
        </w:rPr>
        <w:t xml:space="preserve">, mediante el cual se crea e instala la Unidad de Igualdad de Género de la Secretaría Ejecutiva” </w:t>
      </w:r>
    </w:p>
    <w:p w14:paraId="0EE127A1" w14:textId="7F40C0C9" w:rsidR="004904C6" w:rsidRPr="005E36B3" w:rsidRDefault="004904C6" w:rsidP="004904C6">
      <w:pPr>
        <w:pStyle w:val="Prrafodelista"/>
        <w:numPr>
          <w:ilvl w:val="0"/>
          <w:numId w:val="23"/>
        </w:numPr>
        <w:ind w:left="851" w:right="425" w:hanging="502"/>
        <w:jc w:val="both"/>
        <w:rPr>
          <w:rFonts w:eastAsia="Arial" w:cs="Arial"/>
          <w:szCs w:val="20"/>
        </w:rPr>
      </w:pPr>
      <w:r w:rsidRPr="005E36B3">
        <w:rPr>
          <w:rFonts w:eastAsia="Arial" w:cs="Arial"/>
          <w:szCs w:val="20"/>
        </w:rPr>
        <w:t>Propuesta y</w:t>
      </w:r>
      <w:r w:rsidR="000F1F97">
        <w:rPr>
          <w:rFonts w:eastAsia="Arial" w:cs="Arial"/>
          <w:szCs w:val="20"/>
        </w:rPr>
        <w:t>,</w:t>
      </w:r>
      <w:r w:rsidRPr="005E36B3">
        <w:rPr>
          <w:rFonts w:eastAsia="Arial" w:cs="Arial"/>
          <w:szCs w:val="20"/>
        </w:rPr>
        <w:t xml:space="preserve"> en su caso, aprobación </w:t>
      </w:r>
      <w:r>
        <w:rPr>
          <w:rFonts w:eastAsia="Arial" w:cs="Arial"/>
          <w:szCs w:val="20"/>
        </w:rPr>
        <w:t>de las adecuaciones presupuestales</w:t>
      </w:r>
    </w:p>
    <w:p w14:paraId="6EBA00D6" w14:textId="45523EE6" w:rsidR="004904C6" w:rsidRPr="003E011A" w:rsidRDefault="004904C6" w:rsidP="004904C6">
      <w:pPr>
        <w:pStyle w:val="Prrafodelista"/>
        <w:numPr>
          <w:ilvl w:val="0"/>
          <w:numId w:val="23"/>
        </w:numPr>
        <w:ind w:left="851" w:right="425" w:hanging="502"/>
        <w:jc w:val="both"/>
        <w:rPr>
          <w:rFonts w:eastAsia="Arial" w:cs="Arial"/>
          <w:szCs w:val="22"/>
        </w:rPr>
      </w:pPr>
      <w:r w:rsidRPr="003E011A">
        <w:rPr>
          <w:rFonts w:eastAsia="Arial" w:cs="Arial"/>
          <w:szCs w:val="22"/>
        </w:rPr>
        <w:t>Presentación de la propuesta y</w:t>
      </w:r>
      <w:r w:rsidR="000F1F97">
        <w:rPr>
          <w:rFonts w:eastAsia="Arial" w:cs="Arial"/>
          <w:szCs w:val="22"/>
        </w:rPr>
        <w:t>,</w:t>
      </w:r>
      <w:r w:rsidRPr="003E011A">
        <w:rPr>
          <w:rFonts w:eastAsia="Arial" w:cs="Arial"/>
          <w:szCs w:val="22"/>
        </w:rPr>
        <w:t xml:space="preserve"> en su caso,</w:t>
      </w:r>
      <w:r>
        <w:rPr>
          <w:rFonts w:eastAsia="Arial" w:cs="Arial"/>
          <w:szCs w:val="22"/>
        </w:rPr>
        <w:t xml:space="preserve"> aprobación</w:t>
      </w:r>
      <w:r w:rsidRPr="003E011A">
        <w:rPr>
          <w:rFonts w:eastAsia="Arial" w:cs="Arial"/>
          <w:szCs w:val="22"/>
        </w:rPr>
        <w:t xml:space="preserve"> </w:t>
      </w:r>
      <w:r w:rsidRPr="003E011A">
        <w:rPr>
          <w:rFonts w:eastAsia="Arial" w:cs="Arial"/>
          <w:i/>
          <w:iCs/>
          <w:szCs w:val="22"/>
        </w:rPr>
        <w:t xml:space="preserve">del </w:t>
      </w:r>
      <w:r w:rsidRPr="007C7FD9">
        <w:rPr>
          <w:rFonts w:eastAsia="Arial" w:cs="Arial"/>
          <w:szCs w:val="22"/>
        </w:rPr>
        <w:t xml:space="preserve">Anteproyecto de Presupuesto y </w:t>
      </w:r>
      <w:r w:rsidR="000F1F97">
        <w:rPr>
          <w:rFonts w:eastAsia="Arial" w:cs="Arial"/>
          <w:szCs w:val="22"/>
        </w:rPr>
        <w:t>P</w:t>
      </w:r>
      <w:r w:rsidRPr="007C7FD9">
        <w:rPr>
          <w:rFonts w:eastAsia="Arial" w:cs="Arial"/>
          <w:szCs w:val="22"/>
        </w:rPr>
        <w:t xml:space="preserve">lantilla del personal de la Secretaría Ejecutiva para el </w:t>
      </w:r>
      <w:r w:rsidR="000F1F97">
        <w:rPr>
          <w:rFonts w:eastAsia="Arial" w:cs="Arial"/>
          <w:szCs w:val="22"/>
        </w:rPr>
        <w:t>E</w:t>
      </w:r>
      <w:r w:rsidRPr="007C7FD9">
        <w:rPr>
          <w:rFonts w:eastAsia="Arial" w:cs="Arial"/>
          <w:szCs w:val="22"/>
        </w:rPr>
        <w:t xml:space="preserve">jercicio </w:t>
      </w:r>
      <w:r w:rsidR="000F1F97">
        <w:rPr>
          <w:rFonts w:eastAsia="Arial" w:cs="Arial"/>
          <w:szCs w:val="22"/>
        </w:rPr>
        <w:t>F</w:t>
      </w:r>
      <w:r w:rsidRPr="007C7FD9">
        <w:rPr>
          <w:rFonts w:eastAsia="Arial" w:cs="Arial"/>
          <w:szCs w:val="22"/>
        </w:rPr>
        <w:t>iscal 2022</w:t>
      </w:r>
    </w:p>
    <w:p w14:paraId="70BEF82B" w14:textId="7FC49021" w:rsidR="004904C6" w:rsidRPr="00A17ED3" w:rsidRDefault="004904C6" w:rsidP="004904C6">
      <w:pPr>
        <w:pStyle w:val="Prrafodelista"/>
        <w:numPr>
          <w:ilvl w:val="0"/>
          <w:numId w:val="23"/>
        </w:numPr>
        <w:ind w:left="851" w:right="425" w:hanging="502"/>
        <w:jc w:val="both"/>
        <w:rPr>
          <w:rFonts w:eastAsia="Arial" w:cs="Arial"/>
          <w:szCs w:val="20"/>
        </w:rPr>
      </w:pPr>
      <w:r w:rsidRPr="00A17ED3">
        <w:rPr>
          <w:rFonts w:eastAsia="Arial" w:cs="Arial"/>
          <w:szCs w:val="20"/>
        </w:rPr>
        <w:t>Asuntos generales</w:t>
      </w:r>
    </w:p>
    <w:p w14:paraId="69436F26" w14:textId="0878AFC3" w:rsidR="004904C6" w:rsidRDefault="004904C6" w:rsidP="004904C6">
      <w:pPr>
        <w:pStyle w:val="Prrafodelista"/>
        <w:numPr>
          <w:ilvl w:val="0"/>
          <w:numId w:val="23"/>
        </w:numPr>
        <w:ind w:left="851" w:right="425" w:hanging="502"/>
        <w:jc w:val="both"/>
        <w:rPr>
          <w:rFonts w:eastAsia="Arial" w:cs="Arial"/>
          <w:szCs w:val="20"/>
        </w:rPr>
      </w:pPr>
      <w:r>
        <w:rPr>
          <w:rFonts w:eastAsia="Arial" w:cs="Arial"/>
          <w:szCs w:val="20"/>
        </w:rPr>
        <w:t>Acuerdos</w:t>
      </w:r>
    </w:p>
    <w:p w14:paraId="5B0BE370" w14:textId="7103B5B6" w:rsidR="004904C6" w:rsidRDefault="004904C6" w:rsidP="004904C6">
      <w:pPr>
        <w:pStyle w:val="Prrafodelista"/>
        <w:numPr>
          <w:ilvl w:val="0"/>
          <w:numId w:val="23"/>
        </w:numPr>
        <w:ind w:left="851" w:right="425" w:hanging="502"/>
        <w:jc w:val="both"/>
        <w:rPr>
          <w:rFonts w:eastAsia="Arial" w:cs="Arial"/>
          <w:szCs w:val="20"/>
        </w:rPr>
      </w:pPr>
      <w:r>
        <w:rPr>
          <w:rFonts w:eastAsia="Arial" w:cs="Arial"/>
          <w:szCs w:val="20"/>
        </w:rPr>
        <w:t xml:space="preserve">Clausura de la </w:t>
      </w:r>
      <w:r w:rsidR="000F1F97">
        <w:rPr>
          <w:rFonts w:eastAsia="Arial" w:cs="Arial"/>
          <w:szCs w:val="20"/>
        </w:rPr>
        <w:t>s</w:t>
      </w:r>
      <w:r>
        <w:rPr>
          <w:rFonts w:eastAsia="Arial" w:cs="Arial"/>
          <w:szCs w:val="20"/>
        </w:rPr>
        <w:t>esión</w:t>
      </w:r>
    </w:p>
    <w:p w14:paraId="21BCFCB6" w14:textId="1DD5D120" w:rsidR="009A52FE" w:rsidRDefault="009A52FE" w:rsidP="002509DB">
      <w:pPr>
        <w:rPr>
          <w:rFonts w:eastAsia="Arial" w:cs="Arial"/>
          <w:szCs w:val="22"/>
        </w:rPr>
      </w:pPr>
    </w:p>
    <w:p w14:paraId="2EC47A90" w14:textId="050F1007" w:rsidR="002509DB" w:rsidRDefault="002509DB" w:rsidP="00186BF3">
      <w:pPr>
        <w:jc w:val="center"/>
        <w:rPr>
          <w:rFonts w:eastAsia="Arial" w:cs="Arial"/>
          <w:szCs w:val="22"/>
        </w:rPr>
      </w:pPr>
    </w:p>
    <w:p w14:paraId="2DE68F0C" w14:textId="010A832C" w:rsidR="00CD1E0F" w:rsidRDefault="00CD1E0F" w:rsidP="00186BF3">
      <w:pPr>
        <w:jc w:val="center"/>
        <w:rPr>
          <w:rFonts w:eastAsia="Arial" w:cs="Arial"/>
          <w:szCs w:val="22"/>
        </w:rPr>
      </w:pPr>
    </w:p>
    <w:p w14:paraId="0B56F139" w14:textId="2170E111" w:rsidR="00CD1E0F" w:rsidRDefault="00CD1E0F" w:rsidP="00186BF3">
      <w:pPr>
        <w:jc w:val="center"/>
        <w:rPr>
          <w:rFonts w:eastAsia="Arial" w:cs="Arial"/>
          <w:szCs w:val="22"/>
        </w:rPr>
      </w:pPr>
    </w:p>
    <w:p w14:paraId="0277017D" w14:textId="12066290" w:rsidR="00CA3E87" w:rsidRDefault="00CA3E87">
      <w:pPr>
        <w:spacing w:after="160" w:line="259" w:lineRule="auto"/>
        <w:jc w:val="left"/>
        <w:rPr>
          <w:rFonts w:eastAsia="Arial" w:cs="Arial"/>
          <w:szCs w:val="22"/>
        </w:rPr>
      </w:pPr>
      <w:r>
        <w:rPr>
          <w:rFonts w:eastAsia="Arial" w:cs="Arial"/>
          <w:szCs w:val="22"/>
        </w:rPr>
        <w:br w:type="page"/>
      </w:r>
    </w:p>
    <w:p w14:paraId="19FFEFE1" w14:textId="77777777" w:rsidR="00CD1E0F" w:rsidRPr="00187922" w:rsidRDefault="00CD1E0F" w:rsidP="00186BF3">
      <w:pPr>
        <w:jc w:val="center"/>
        <w:rPr>
          <w:rFonts w:eastAsia="Arial" w:cs="Arial"/>
          <w:szCs w:val="22"/>
        </w:rPr>
      </w:pPr>
    </w:p>
    <w:p w14:paraId="0AA7700E" w14:textId="3E37F170"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w:t>
      </w:r>
      <w:r w:rsidR="00522E9C">
        <w:rPr>
          <w:rFonts w:eastAsia="Arial" w:cs="Arial"/>
          <w:b/>
          <w:bCs/>
          <w:i/>
          <w:iCs/>
          <w:color w:val="006078"/>
          <w:szCs w:val="22"/>
        </w:rPr>
        <w:t>o</w:t>
      </w:r>
      <w:r w:rsidRPr="009A52FE">
        <w:rPr>
          <w:rFonts w:eastAsia="Arial" w:cs="Arial"/>
          <w:b/>
          <w:bCs/>
          <w:i/>
          <w:iCs/>
          <w:color w:val="006078"/>
          <w:szCs w:val="22"/>
        </w:rPr>
        <w:t>rum</w:t>
      </w:r>
    </w:p>
    <w:p w14:paraId="0AA7700F" w14:textId="77777777" w:rsidR="00186BF3" w:rsidRPr="00DC0428" w:rsidRDefault="00186BF3" w:rsidP="00186BF3">
      <w:pPr>
        <w:rPr>
          <w:rFonts w:eastAsia="Arial" w:cs="Arial"/>
          <w:b/>
          <w:bCs/>
          <w:color w:val="006078"/>
          <w:szCs w:val="22"/>
        </w:rPr>
      </w:pPr>
    </w:p>
    <w:p w14:paraId="3E1B5AAA" w14:textId="12C45700"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w:t>
      </w:r>
      <w:r w:rsidR="002275C1">
        <w:rPr>
          <w:rFonts w:eastAsia="Arial" w:cs="Arial"/>
          <w:szCs w:val="22"/>
          <w:lang w:val="es-ES"/>
        </w:rPr>
        <w:t xml:space="preserve">Alejandra </w:t>
      </w:r>
      <w:r w:rsidR="00637314">
        <w:rPr>
          <w:rFonts w:eastAsia="Arial" w:cs="Arial"/>
          <w:szCs w:val="22"/>
          <w:lang w:val="es-ES"/>
        </w:rPr>
        <w:t xml:space="preserve">Vázquez Anderson, </w:t>
      </w:r>
      <w:r w:rsidRPr="00F648B0">
        <w:rPr>
          <w:rFonts w:eastAsia="Arial" w:cs="Arial"/>
          <w:szCs w:val="22"/>
          <w:lang w:val="es-ES"/>
        </w:rPr>
        <w:t>Presidenta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 xml:space="preserve">da la bienvenida </w:t>
      </w:r>
      <w:r w:rsidR="002275C1">
        <w:rPr>
          <w:rFonts w:eastAsia="Arial" w:cs="Arial"/>
          <w:szCs w:val="22"/>
          <w:lang w:val="es-ES"/>
        </w:rPr>
        <w:t xml:space="preserve">a </w:t>
      </w:r>
      <w:r w:rsidR="00BA44D7">
        <w:rPr>
          <w:rFonts w:eastAsia="Arial" w:cs="Arial"/>
          <w:szCs w:val="22"/>
          <w:lang w:val="es-ES"/>
        </w:rPr>
        <w:t xml:space="preserve">quienes </w:t>
      </w:r>
      <w:r w:rsidR="002275C1">
        <w:rPr>
          <w:rFonts w:eastAsia="Arial" w:cs="Arial"/>
          <w:szCs w:val="22"/>
          <w:lang w:val="es-ES"/>
        </w:rPr>
        <w:t xml:space="preserve">lo </w:t>
      </w:r>
      <w:r w:rsidR="00BA44D7">
        <w:rPr>
          <w:rFonts w:eastAsia="Arial" w:cs="Arial"/>
          <w:szCs w:val="22"/>
          <w:lang w:val="es-ES"/>
        </w:rPr>
        <w:t>integran</w:t>
      </w:r>
      <w:r w:rsidR="005D49E2">
        <w:rPr>
          <w:rFonts w:eastAsia="Arial" w:cs="Arial"/>
          <w:szCs w:val="22"/>
          <w:lang w:val="es-ES"/>
        </w:rPr>
        <w:t xml:space="preserve"> </w:t>
      </w:r>
      <w:r w:rsidR="00527497">
        <w:rPr>
          <w:rFonts w:eastAsia="Arial" w:cs="Arial"/>
          <w:szCs w:val="22"/>
          <w:lang w:val="es-ES"/>
        </w:rPr>
        <w:t xml:space="preserve">y </w:t>
      </w:r>
      <w:r w:rsidRPr="00F648B0">
        <w:rPr>
          <w:rFonts w:eastAsia="Arial" w:cs="Arial"/>
          <w:szCs w:val="22"/>
          <w:lang w:val="es-ES"/>
        </w:rPr>
        <w:t xml:space="preserve">solicita a la Secretaria Técnica verifique </w:t>
      </w:r>
      <w:proofErr w:type="spellStart"/>
      <w:r w:rsidR="00E74C2E">
        <w:rPr>
          <w:rFonts w:eastAsia="Arial" w:cs="Arial"/>
          <w:szCs w:val="22"/>
          <w:lang w:val="es-ES"/>
        </w:rPr>
        <w:t>la</w:t>
      </w:r>
      <w:r w:rsidRPr="00F648B0">
        <w:rPr>
          <w:rFonts w:eastAsia="Arial" w:cs="Arial"/>
          <w:szCs w:val="22"/>
          <w:lang w:val="es-ES"/>
        </w:rPr>
        <w:t>asistencia</w:t>
      </w:r>
      <w:proofErr w:type="spellEnd"/>
      <w:r w:rsidR="00E74C2E">
        <w:rPr>
          <w:rFonts w:eastAsia="Arial" w:cs="Arial"/>
          <w:szCs w:val="22"/>
          <w:lang w:val="es-ES"/>
        </w:rPr>
        <w:t xml:space="preserve"> de quienes integran el Órgano de Gobierno</w:t>
      </w:r>
      <w:r w:rsidRPr="00F648B0">
        <w:rPr>
          <w:rFonts w:eastAsia="Arial" w:cs="Arial"/>
          <w:szCs w:val="22"/>
          <w:lang w:val="es-ES"/>
        </w:rPr>
        <w:t xml:space="preserve"> e informe si </w:t>
      </w:r>
      <w:r w:rsidR="00394114">
        <w:rPr>
          <w:rFonts w:eastAsia="Arial" w:cs="Arial"/>
          <w:szCs w:val="22"/>
          <w:lang w:val="es-ES"/>
        </w:rPr>
        <w:t>existe</w:t>
      </w:r>
      <w:r w:rsidRPr="00F648B0">
        <w:rPr>
          <w:rFonts w:eastAsia="Arial" w:cs="Arial"/>
          <w:szCs w:val="22"/>
          <w:lang w:val="es-ES"/>
        </w:rPr>
        <w:t xml:space="preserve"> el </w:t>
      </w:r>
      <w:r w:rsidRPr="00CA3E87">
        <w:rPr>
          <w:rFonts w:eastAsia="Arial" w:cs="Arial"/>
          <w:i/>
          <w:iCs/>
          <w:szCs w:val="22"/>
          <w:lang w:val="es-ES"/>
        </w:rPr>
        <w:t>qu</w:t>
      </w:r>
      <w:r w:rsidR="00E74C2E">
        <w:rPr>
          <w:rFonts w:eastAsia="Arial" w:cs="Arial"/>
          <w:i/>
          <w:iCs/>
          <w:szCs w:val="22"/>
          <w:lang w:val="es-ES"/>
        </w:rPr>
        <w:t>ó</w:t>
      </w:r>
      <w:r w:rsidRPr="00CA3E87">
        <w:rPr>
          <w:rFonts w:eastAsia="Arial" w:cs="Arial"/>
          <w:i/>
          <w:iCs/>
          <w:szCs w:val="22"/>
          <w:lang w:val="es-ES"/>
        </w:rPr>
        <w:t>rum</w:t>
      </w:r>
      <w:r w:rsidRPr="00F648B0">
        <w:rPr>
          <w:rFonts w:eastAsia="Arial" w:cs="Arial"/>
          <w:szCs w:val="22"/>
          <w:lang w:val="es-ES"/>
        </w:rPr>
        <w:t xml:space="preserve"> necesario para</w:t>
      </w:r>
      <w:r w:rsidR="00E74C2E">
        <w:rPr>
          <w:rFonts w:eastAsia="Arial" w:cs="Arial"/>
          <w:szCs w:val="22"/>
          <w:lang w:val="es-ES"/>
        </w:rPr>
        <w:t xml:space="preserve"> </w:t>
      </w:r>
      <w:proofErr w:type="gramStart"/>
      <w:r w:rsidR="00E74C2E">
        <w:rPr>
          <w:rFonts w:eastAsia="Arial" w:cs="Arial"/>
          <w:szCs w:val="22"/>
          <w:lang w:val="es-ES"/>
        </w:rPr>
        <w:t>iniciar</w:t>
      </w:r>
      <w:r w:rsidRPr="00F648B0">
        <w:rPr>
          <w:rFonts w:eastAsia="Arial" w:cs="Arial"/>
          <w:szCs w:val="22"/>
          <w:lang w:val="es-ES"/>
        </w:rPr>
        <w:t xml:space="preserve">  la</w:t>
      </w:r>
      <w:proofErr w:type="gramEnd"/>
      <w:r w:rsidRPr="00F648B0">
        <w:rPr>
          <w:rFonts w:eastAsia="Arial" w:cs="Arial"/>
          <w:szCs w:val="22"/>
          <w:lang w:val="es-ES"/>
        </w:rPr>
        <w:t xml:space="preserve"> </w:t>
      </w:r>
      <w:r w:rsidR="002275C1">
        <w:rPr>
          <w:rFonts w:eastAsia="Arial" w:cs="Arial"/>
          <w:szCs w:val="22"/>
          <w:lang w:val="es-ES"/>
        </w:rPr>
        <w:t>s</w:t>
      </w:r>
      <w:r w:rsidRPr="00F648B0">
        <w:rPr>
          <w:rFonts w:eastAsia="Arial" w:cs="Arial"/>
          <w:szCs w:val="22"/>
          <w:lang w:val="es-ES"/>
        </w:rPr>
        <w:t xml:space="preserve">esión. </w:t>
      </w:r>
    </w:p>
    <w:p w14:paraId="4575776C" w14:textId="77777777" w:rsidR="00CA3E87" w:rsidRDefault="00CA3E87" w:rsidP="00523D03">
      <w:pPr>
        <w:rPr>
          <w:rFonts w:eastAsia="Arial" w:cs="Arial"/>
          <w:szCs w:val="22"/>
          <w:lang w:val="es-ES"/>
        </w:rPr>
      </w:pPr>
    </w:p>
    <w:p w14:paraId="22B2055A" w14:textId="5C97CEBB" w:rsidR="00523D03" w:rsidRPr="00E96769" w:rsidRDefault="00523D03" w:rsidP="00B262F4">
      <w:pPr>
        <w:rPr>
          <w:rFonts w:cs="Arial"/>
          <w:bCs/>
          <w:szCs w:val="22"/>
          <w:highlight w:val="white"/>
          <w:lang w:val="es-ES"/>
        </w:rPr>
      </w:pPr>
      <w:r w:rsidRPr="00B262F4">
        <w:rPr>
          <w:rFonts w:eastAsia="Arial" w:cs="Arial"/>
          <w:szCs w:val="22"/>
          <w:lang w:val="es-ES"/>
        </w:rPr>
        <w:t xml:space="preserve">La Secretaria Técnica manifiesta que hay </w:t>
      </w:r>
      <w:r w:rsidRPr="00522E9C">
        <w:rPr>
          <w:rFonts w:eastAsia="Arial" w:cs="Arial"/>
          <w:iCs/>
          <w:szCs w:val="22"/>
          <w:lang w:val="es-ES"/>
        </w:rPr>
        <w:t>qu</w:t>
      </w:r>
      <w:r w:rsidR="00E74C2E" w:rsidRPr="00522E9C">
        <w:rPr>
          <w:rFonts w:eastAsia="Arial" w:cs="Arial"/>
          <w:iCs/>
          <w:szCs w:val="22"/>
          <w:lang w:val="es-ES"/>
        </w:rPr>
        <w:t>ó</w:t>
      </w:r>
      <w:r w:rsidRPr="00522E9C">
        <w:rPr>
          <w:rFonts w:eastAsia="Arial" w:cs="Arial"/>
          <w:iCs/>
          <w:szCs w:val="22"/>
          <w:lang w:val="es-ES"/>
        </w:rPr>
        <w:t>rum</w:t>
      </w:r>
      <w:r w:rsidRPr="00B262F4">
        <w:rPr>
          <w:rFonts w:eastAsia="Arial" w:cs="Arial"/>
          <w:szCs w:val="22"/>
          <w:lang w:val="es-ES"/>
        </w:rPr>
        <w:t>, ya que se encuentran presentes</w:t>
      </w:r>
      <w:r w:rsidR="00E74C2E" w:rsidRPr="00B262F4">
        <w:rPr>
          <w:rFonts w:eastAsia="Arial" w:cs="Arial"/>
          <w:szCs w:val="22"/>
          <w:lang w:val="es-ES"/>
        </w:rPr>
        <w:t>:</w:t>
      </w:r>
      <w:r w:rsidR="002275C1" w:rsidRPr="00B262F4">
        <w:rPr>
          <w:rFonts w:eastAsia="Arial" w:cs="Arial"/>
          <w:szCs w:val="22"/>
          <w:lang w:val="es-ES"/>
        </w:rPr>
        <w:t>:</w:t>
      </w:r>
      <w:r w:rsidR="0094189C" w:rsidRPr="00B262F4">
        <w:rPr>
          <w:rFonts w:eastAsia="Arial" w:cs="Arial"/>
          <w:szCs w:val="22"/>
          <w:lang w:val="es-ES"/>
        </w:rPr>
        <w:t xml:space="preserve"> </w:t>
      </w:r>
      <w:r w:rsidR="006E4AF1" w:rsidRPr="00B262F4">
        <w:rPr>
          <w:rFonts w:eastAsia="Arial" w:cs="Arial"/>
          <w:szCs w:val="22"/>
          <w:lang w:val="es-ES"/>
        </w:rPr>
        <w:t>Annel A</w:t>
      </w:r>
      <w:r w:rsidR="002275C1" w:rsidRPr="00B262F4">
        <w:rPr>
          <w:rFonts w:eastAsia="Arial" w:cs="Arial"/>
          <w:szCs w:val="22"/>
          <w:lang w:val="es-ES"/>
        </w:rPr>
        <w:t>lejandra</w:t>
      </w:r>
      <w:r w:rsidR="006E4AF1" w:rsidRPr="00B262F4">
        <w:rPr>
          <w:rFonts w:eastAsia="Arial" w:cs="Arial"/>
          <w:szCs w:val="22"/>
          <w:lang w:val="es-ES"/>
        </w:rPr>
        <w:t xml:space="preserve"> Vázquez Anderson, Presidenta del Órgano de Gobierno de la Secretaría Ejecutiva del Sistema Estatal Anticorrupción de Jalisco</w:t>
      </w:r>
      <w:r w:rsidR="002275C1" w:rsidRPr="00B262F4">
        <w:rPr>
          <w:rFonts w:eastAsia="Arial" w:cs="Arial"/>
          <w:szCs w:val="22"/>
          <w:lang w:val="es-ES"/>
        </w:rPr>
        <w:t>;</w:t>
      </w:r>
      <w:r w:rsidR="00FB78B7" w:rsidRPr="00B262F4">
        <w:rPr>
          <w:rFonts w:eastAsia="Arial" w:cs="Arial"/>
          <w:szCs w:val="22"/>
          <w:lang w:val="es-ES"/>
        </w:rPr>
        <w:t xml:space="preserve"> Jorge Alejandro Ortiz Ramírez, Auditor Superior del Estado de Jalisco</w:t>
      </w:r>
      <w:r w:rsidR="002275C1" w:rsidRPr="00B262F4">
        <w:rPr>
          <w:rFonts w:eastAsia="Arial" w:cs="Arial"/>
          <w:szCs w:val="22"/>
          <w:lang w:val="es-ES"/>
        </w:rPr>
        <w:t>;</w:t>
      </w:r>
      <w:r w:rsidR="00FB78B7" w:rsidRPr="00B262F4">
        <w:rPr>
          <w:rFonts w:eastAsia="Arial" w:cs="Arial"/>
          <w:szCs w:val="22"/>
          <w:lang w:val="es-ES"/>
        </w:rPr>
        <w:t xml:space="preserve"> Gerardo Ignacio de la Cruz Tovar, Fiscal Especializado en Combate a la Corrupción</w:t>
      </w:r>
      <w:r w:rsidR="002275C1" w:rsidRPr="00B262F4">
        <w:rPr>
          <w:rFonts w:eastAsia="Arial" w:cs="Arial"/>
          <w:szCs w:val="22"/>
          <w:lang w:val="es-ES"/>
        </w:rPr>
        <w:t>;</w:t>
      </w:r>
      <w:r w:rsidR="005D49E2" w:rsidRPr="00B262F4">
        <w:rPr>
          <w:rFonts w:eastAsia="Arial" w:cs="Arial"/>
          <w:szCs w:val="22"/>
          <w:lang w:val="es-ES"/>
        </w:rPr>
        <w:t xml:space="preserve"> </w:t>
      </w:r>
      <w:r w:rsidR="001563A5" w:rsidRPr="00B262F4">
        <w:rPr>
          <w:rFonts w:eastAsia="Arial" w:cs="Arial"/>
          <w:szCs w:val="22"/>
          <w:lang w:val="es-ES"/>
        </w:rPr>
        <w:t xml:space="preserve">María </w:t>
      </w:r>
      <w:r w:rsidR="005D49E2" w:rsidRPr="00B262F4">
        <w:rPr>
          <w:rFonts w:eastAsia="Arial" w:cs="Arial"/>
          <w:szCs w:val="22"/>
          <w:lang w:val="es-ES"/>
        </w:rPr>
        <w:t>Teresa Brito Serrano, Contralora del Estado de Jalisco</w:t>
      </w:r>
      <w:r w:rsidR="002275C1" w:rsidRPr="00B262F4">
        <w:rPr>
          <w:rFonts w:eastAsia="Arial" w:cs="Arial"/>
          <w:szCs w:val="22"/>
          <w:lang w:val="es-ES"/>
        </w:rPr>
        <w:t>;</w:t>
      </w:r>
      <w:r w:rsidR="004C4CCB" w:rsidRPr="00B262F4">
        <w:rPr>
          <w:rFonts w:cs="Arial"/>
          <w:szCs w:val="22"/>
        </w:rPr>
        <w:t xml:space="preserve"> </w:t>
      </w:r>
      <w:r w:rsidR="00FB78B7" w:rsidRPr="00B262F4">
        <w:rPr>
          <w:rFonts w:eastAsia="Arial" w:cs="Arial"/>
          <w:szCs w:val="22"/>
          <w:lang w:val="es-ES"/>
        </w:rPr>
        <w:t>Cynthia Patricia Cantero Pacheco, Presidenta del Instituto de Transparencia, Información Pública y Protección de Datos Personales del Estado de Jalisco (ITEI),</w:t>
      </w:r>
      <w:r w:rsidR="00860B4A" w:rsidRPr="00B262F4">
        <w:rPr>
          <w:rFonts w:eastAsia="Arial" w:cs="Arial"/>
          <w:szCs w:val="22"/>
          <w:lang w:val="es-ES"/>
        </w:rPr>
        <w:t xml:space="preserve"> y José Ramón Jiménez Gutiérrez, Magistrado Presidente del Tribunal de Justicia Administrativa,</w:t>
      </w:r>
      <w:r w:rsidR="006E4AF1" w:rsidRPr="00B262F4">
        <w:rPr>
          <w:rFonts w:eastAsia="Arial" w:cs="Arial"/>
          <w:szCs w:val="22"/>
          <w:lang w:val="es-ES"/>
        </w:rPr>
        <w:t xml:space="preserve"> </w:t>
      </w:r>
      <w:r w:rsidR="00E74C2E" w:rsidRPr="00B262F4">
        <w:rPr>
          <w:rFonts w:eastAsia="Arial" w:cs="Arial"/>
          <w:szCs w:val="22"/>
          <w:lang w:val="es-ES"/>
        </w:rPr>
        <w:t xml:space="preserve">seis de las siete personas que </w:t>
      </w:r>
      <w:r w:rsidR="00FB78B7" w:rsidRPr="00B262F4">
        <w:rPr>
          <w:rFonts w:eastAsia="Arial" w:cs="Arial"/>
          <w:szCs w:val="22"/>
          <w:lang w:val="es-ES"/>
        </w:rPr>
        <w:t xml:space="preserve">integran </w:t>
      </w:r>
      <w:r w:rsidR="00E74C2E" w:rsidRPr="00B262F4">
        <w:rPr>
          <w:rFonts w:eastAsia="Arial" w:cs="Arial"/>
          <w:szCs w:val="22"/>
          <w:lang w:val="es-ES"/>
        </w:rPr>
        <w:t>a</w:t>
      </w:r>
      <w:r w:rsidRPr="00B262F4">
        <w:rPr>
          <w:rFonts w:eastAsia="Arial" w:cs="Arial"/>
          <w:szCs w:val="22"/>
          <w:lang w:val="es-ES"/>
        </w:rPr>
        <w:t>l Órgano de Gobierno</w:t>
      </w:r>
      <w:r w:rsidR="00B262F4" w:rsidRPr="00B262F4">
        <w:rPr>
          <w:rFonts w:eastAsia="Arial" w:cs="Arial"/>
          <w:szCs w:val="22"/>
          <w:lang w:val="es-ES"/>
        </w:rPr>
        <w:t xml:space="preserve">, ya que el </w:t>
      </w:r>
      <w:r w:rsidR="00B262F4" w:rsidRPr="00522E9C">
        <w:rPr>
          <w:rFonts w:cs="Arial"/>
          <w:bCs/>
          <w:szCs w:val="22"/>
          <w:highlight w:val="white"/>
          <w:lang w:val="es-ES"/>
        </w:rPr>
        <w:t>Daniel Espinoza Licón</w:t>
      </w:r>
      <w:r w:rsidR="00B262F4" w:rsidRPr="00B262F4">
        <w:rPr>
          <w:rFonts w:cs="Arial"/>
          <w:bCs/>
          <w:szCs w:val="22"/>
          <w:lang w:val="es-ES"/>
        </w:rPr>
        <w:t xml:space="preserve">, </w:t>
      </w:r>
      <w:hyperlink r:id="rId9" w:history="1">
        <w:r w:rsidR="00B262F4" w:rsidRPr="006D3940">
          <w:rPr>
            <w:rStyle w:val="Hipervnculo"/>
            <w:rFonts w:cs="Arial"/>
            <w:bCs/>
            <w:color w:val="337AB7"/>
            <w:szCs w:val="22"/>
            <w:shd w:val="clear" w:color="auto" w:fill="FFFFFF"/>
          </w:rPr>
          <w:t>Presidente del Consejo de la Judicatura de Jalisco</w:t>
        </w:r>
      </w:hyperlink>
      <w:r w:rsidR="00B262F4">
        <w:rPr>
          <w:rFonts w:eastAsia="Arial" w:cs="Arial"/>
          <w:szCs w:val="22"/>
          <w:lang w:val="es-ES"/>
        </w:rPr>
        <w:t xml:space="preserve"> no asiste</w:t>
      </w:r>
    </w:p>
    <w:p w14:paraId="673D9540" w14:textId="38AED585" w:rsidR="00E74C2E" w:rsidRPr="00F648B0" w:rsidRDefault="00E74C2E" w:rsidP="00FB78B7">
      <w:pPr>
        <w:rPr>
          <w:rFonts w:eastAsia="Arial" w:cs="Arial"/>
          <w:szCs w:val="22"/>
          <w:lang w:val="es-ES"/>
        </w:rPr>
      </w:pPr>
      <w:r w:rsidRPr="00F648B0">
        <w:rPr>
          <w:rFonts w:eastAsia="Arial" w:cs="Arial"/>
          <w:szCs w:val="22"/>
          <w:lang w:val="es-ES"/>
        </w:rPr>
        <w:t xml:space="preserve"> </w:t>
      </w:r>
    </w:p>
    <w:p w14:paraId="22841BEC" w14:textId="77777777" w:rsidR="00523D03" w:rsidRPr="00F648B0" w:rsidRDefault="00523D03" w:rsidP="00523D03">
      <w:pPr>
        <w:rPr>
          <w:rFonts w:eastAsia="Arial" w:cs="Arial"/>
          <w:szCs w:val="22"/>
          <w:lang w:val="es-ES"/>
        </w:rPr>
      </w:pPr>
    </w:p>
    <w:p w14:paraId="499B7D63" w14:textId="04F960DC" w:rsidR="00AD46A1" w:rsidRDefault="00AD46A1" w:rsidP="00AD46A1">
      <w:pPr>
        <w:rPr>
          <w:rFonts w:eastAsia="Arial" w:cs="Arial"/>
          <w:szCs w:val="22"/>
          <w:lang w:val="es-ES"/>
        </w:rPr>
      </w:pPr>
      <w:r>
        <w:rPr>
          <w:rFonts w:eastAsia="Arial" w:cs="Arial"/>
          <w:szCs w:val="22"/>
          <w:lang w:val="es-ES"/>
        </w:rPr>
        <w:t>En virtud de lo anterior, l</w:t>
      </w:r>
      <w:r w:rsidR="00523D03" w:rsidRPr="00F648B0">
        <w:rPr>
          <w:rFonts w:eastAsia="Arial" w:cs="Arial"/>
          <w:szCs w:val="22"/>
          <w:lang w:val="es-ES"/>
        </w:rPr>
        <w:t xml:space="preserve">a Presidenta del Órgano de Gobierno declara abierta la </w:t>
      </w:r>
      <w:r w:rsidR="005D49E2">
        <w:rPr>
          <w:rFonts w:eastAsia="Arial" w:cs="Arial"/>
          <w:szCs w:val="22"/>
          <w:lang w:val="es-ES"/>
        </w:rPr>
        <w:t>Tercera</w:t>
      </w:r>
      <w:r w:rsidR="00EC7812">
        <w:rPr>
          <w:rFonts w:eastAsia="Arial" w:cs="Arial"/>
          <w:szCs w:val="22"/>
          <w:lang w:val="es-ES"/>
        </w:rPr>
        <w:t xml:space="preserve"> </w:t>
      </w:r>
      <w:r w:rsidR="00523D03" w:rsidRPr="00F648B0">
        <w:rPr>
          <w:rFonts w:eastAsia="Arial" w:cs="Arial"/>
          <w:szCs w:val="22"/>
          <w:lang w:val="es-ES"/>
        </w:rPr>
        <w:t>Sesión Ordinaria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4D4F90">
        <w:rPr>
          <w:rFonts w:eastAsia="Arial" w:cs="Arial"/>
          <w:szCs w:val="22"/>
          <w:lang w:val="es-ES"/>
        </w:rPr>
        <w:t>,</w:t>
      </w:r>
      <w:r w:rsidR="00892C78">
        <w:rPr>
          <w:rFonts w:eastAsia="Arial" w:cs="Arial"/>
          <w:szCs w:val="22"/>
          <w:lang w:val="es-ES"/>
        </w:rPr>
        <w:t xml:space="preserve"> siendo las</w:t>
      </w:r>
      <w:r w:rsidR="00523D03" w:rsidRPr="00CA6C14">
        <w:rPr>
          <w:rFonts w:eastAsia="Arial" w:cs="Arial"/>
          <w:szCs w:val="22"/>
          <w:lang w:val="es-ES"/>
        </w:rPr>
        <w:t xml:space="preserve"> </w:t>
      </w:r>
      <w:r w:rsidR="00523D03" w:rsidRPr="00D679EF">
        <w:rPr>
          <w:rFonts w:eastAsia="Arial" w:cs="Arial"/>
          <w:szCs w:val="22"/>
          <w:lang w:val="es-ES"/>
        </w:rPr>
        <w:t>1</w:t>
      </w:r>
      <w:r w:rsidR="00EC7812">
        <w:rPr>
          <w:rFonts w:eastAsia="Arial" w:cs="Arial"/>
          <w:szCs w:val="22"/>
          <w:lang w:val="es-ES"/>
        </w:rPr>
        <w:t>7</w:t>
      </w:r>
      <w:r w:rsidR="00523D03" w:rsidRPr="00D679EF">
        <w:rPr>
          <w:rFonts w:eastAsia="Arial" w:cs="Arial"/>
          <w:szCs w:val="22"/>
          <w:lang w:val="es-ES"/>
        </w:rPr>
        <w:t>:</w:t>
      </w:r>
      <w:proofErr w:type="gramStart"/>
      <w:r w:rsidR="00892C78">
        <w:rPr>
          <w:rFonts w:eastAsia="Arial" w:cs="Arial"/>
          <w:szCs w:val="22"/>
          <w:lang w:val="es-ES"/>
        </w:rPr>
        <w:t>0</w:t>
      </w:r>
      <w:r w:rsidR="005D49E2">
        <w:rPr>
          <w:rFonts w:eastAsia="Arial" w:cs="Arial"/>
          <w:szCs w:val="22"/>
          <w:lang w:val="es-ES"/>
        </w:rPr>
        <w:t>3</w:t>
      </w:r>
      <w:r w:rsidR="00523D03" w:rsidRPr="00D679EF">
        <w:rPr>
          <w:rFonts w:eastAsia="Arial" w:cs="Arial"/>
          <w:szCs w:val="22"/>
          <w:lang w:val="es-ES"/>
        </w:rPr>
        <w:t xml:space="preserve"> </w:t>
      </w:r>
      <w:r>
        <w:rPr>
          <w:rFonts w:eastAsia="Arial" w:cs="Arial"/>
          <w:szCs w:val="22"/>
          <w:lang w:val="es-ES"/>
        </w:rPr>
        <w:t xml:space="preserve"> diecisiete</w:t>
      </w:r>
      <w:proofErr w:type="gramEnd"/>
      <w:r>
        <w:rPr>
          <w:rFonts w:eastAsia="Arial" w:cs="Arial"/>
          <w:szCs w:val="22"/>
          <w:lang w:val="es-ES"/>
        </w:rPr>
        <w:t xml:space="preserve"> horas con tres minutos </w:t>
      </w:r>
      <w:r w:rsidR="00523D03" w:rsidRPr="00CA6C14">
        <w:rPr>
          <w:rFonts w:eastAsia="Arial" w:cs="Arial"/>
          <w:szCs w:val="22"/>
          <w:lang w:val="es-ES"/>
        </w:rPr>
        <w:t xml:space="preserve"> del</w:t>
      </w:r>
      <w:r w:rsidR="00892C78">
        <w:rPr>
          <w:rFonts w:eastAsia="Arial" w:cs="Arial"/>
          <w:szCs w:val="22"/>
          <w:lang w:val="es-ES"/>
        </w:rPr>
        <w:t xml:space="preserve"> </w:t>
      </w:r>
      <w:r>
        <w:rPr>
          <w:rFonts w:eastAsia="Arial" w:cs="Arial"/>
          <w:szCs w:val="22"/>
          <w:lang w:val="es-ES"/>
        </w:rPr>
        <w:t xml:space="preserve">día </w:t>
      </w:r>
      <w:r w:rsidR="005D49E2">
        <w:rPr>
          <w:rFonts w:eastAsia="Arial" w:cs="Arial"/>
          <w:szCs w:val="22"/>
          <w:lang w:val="es-ES"/>
        </w:rPr>
        <w:t>jueves</w:t>
      </w:r>
      <w:r w:rsidR="00523D03" w:rsidRPr="00CA6C14">
        <w:rPr>
          <w:rFonts w:eastAsia="Arial" w:cs="Arial"/>
          <w:szCs w:val="22"/>
          <w:lang w:val="es-ES"/>
        </w:rPr>
        <w:t xml:space="preserve"> </w:t>
      </w:r>
      <w:r w:rsidR="005D49E2">
        <w:rPr>
          <w:rFonts w:eastAsia="Arial" w:cs="Arial"/>
          <w:szCs w:val="22"/>
          <w:lang w:val="es-ES"/>
        </w:rPr>
        <w:t>12</w:t>
      </w:r>
      <w:r>
        <w:rPr>
          <w:rFonts w:eastAsia="Arial" w:cs="Arial"/>
          <w:szCs w:val="22"/>
          <w:lang w:val="es-ES"/>
        </w:rPr>
        <w:t xml:space="preserve"> doce</w:t>
      </w:r>
      <w:r w:rsidR="005D49E2">
        <w:rPr>
          <w:rFonts w:eastAsia="Arial" w:cs="Arial"/>
          <w:szCs w:val="22"/>
          <w:lang w:val="es-ES"/>
        </w:rPr>
        <w:t xml:space="preserve"> de agosto </w:t>
      </w:r>
      <w:r w:rsidR="00523D03" w:rsidRPr="00CA6C14">
        <w:rPr>
          <w:rFonts w:eastAsia="Arial" w:cs="Arial"/>
          <w:szCs w:val="22"/>
          <w:lang w:val="es-ES"/>
        </w:rPr>
        <w:t>de 202</w:t>
      </w:r>
      <w:r w:rsidR="002B02DF">
        <w:rPr>
          <w:rFonts w:eastAsia="Arial" w:cs="Arial"/>
          <w:szCs w:val="22"/>
          <w:lang w:val="es-ES"/>
        </w:rPr>
        <w:t>1</w:t>
      </w:r>
      <w:r>
        <w:rPr>
          <w:rFonts w:eastAsia="Arial" w:cs="Arial"/>
          <w:szCs w:val="22"/>
          <w:lang w:val="es-ES"/>
        </w:rPr>
        <w:t xml:space="preserve"> dos mil veintiuno</w:t>
      </w:r>
      <w:r w:rsidR="00CE3899">
        <w:rPr>
          <w:rFonts w:eastAsia="Arial" w:cs="Arial"/>
          <w:szCs w:val="22"/>
          <w:lang w:val="es-ES"/>
        </w:rPr>
        <w:t>.</w:t>
      </w:r>
    </w:p>
    <w:p w14:paraId="0F349655" w14:textId="77777777" w:rsidR="00AD46A1" w:rsidRDefault="00AD46A1" w:rsidP="00523D03">
      <w:pPr>
        <w:rPr>
          <w:rFonts w:eastAsia="Arial" w:cs="Arial"/>
          <w:szCs w:val="22"/>
          <w:lang w:val="es-ES"/>
        </w:rPr>
      </w:pPr>
    </w:p>
    <w:p w14:paraId="5EC3ADC1" w14:textId="13ED9F68" w:rsidR="00514053" w:rsidRDefault="00514053" w:rsidP="00523D03">
      <w:pPr>
        <w:rPr>
          <w:rFonts w:eastAsia="Arial" w:cs="Arial"/>
          <w:szCs w:val="22"/>
          <w:lang w:val="es-ES"/>
        </w:rPr>
      </w:pPr>
    </w:p>
    <w:p w14:paraId="1E09078A" w14:textId="4421FAA3" w:rsidR="00514053" w:rsidRPr="00CE3899" w:rsidRDefault="00514053" w:rsidP="00523D03">
      <w:pPr>
        <w:rPr>
          <w:rFonts w:eastAsia="Arial" w:cs="Arial"/>
          <w:szCs w:val="22"/>
          <w:lang w:val="es-ES"/>
        </w:rPr>
      </w:pPr>
      <w:r>
        <w:rPr>
          <w:rFonts w:eastAsia="Arial" w:cs="Arial"/>
          <w:szCs w:val="22"/>
          <w:lang w:val="es-ES"/>
        </w:rPr>
        <w:t xml:space="preserve">La Presidenta del Órgano de Gobierno puntualiza </w:t>
      </w:r>
      <w:r w:rsidRPr="00514053">
        <w:rPr>
          <w:rFonts w:eastAsia="Arial" w:cs="Arial"/>
          <w:szCs w:val="22"/>
          <w:lang w:val="es-ES"/>
        </w:rPr>
        <w:t xml:space="preserve">que la fecha para la celebración de sesión no se encuentra comprendida dentro de aquellas que fueron programadas en la sesión del 18 </w:t>
      </w:r>
      <w:r w:rsidR="00AD46A1">
        <w:rPr>
          <w:rFonts w:eastAsia="Arial" w:cs="Arial"/>
          <w:szCs w:val="22"/>
          <w:lang w:val="es-ES"/>
        </w:rPr>
        <w:t xml:space="preserve">dieciocho </w:t>
      </w:r>
      <w:r w:rsidRPr="00514053">
        <w:rPr>
          <w:rFonts w:eastAsia="Arial" w:cs="Arial"/>
          <w:szCs w:val="22"/>
          <w:lang w:val="es-ES"/>
        </w:rPr>
        <w:t>de enero de 2021</w:t>
      </w:r>
      <w:r w:rsidR="00AD46A1">
        <w:rPr>
          <w:rFonts w:eastAsia="Arial" w:cs="Arial"/>
          <w:szCs w:val="22"/>
          <w:lang w:val="es-ES"/>
        </w:rPr>
        <w:t xml:space="preserve"> dos mil veintiuno</w:t>
      </w:r>
      <w:r w:rsidRPr="00514053">
        <w:rPr>
          <w:rFonts w:eastAsia="Arial" w:cs="Arial"/>
          <w:szCs w:val="22"/>
          <w:lang w:val="es-ES"/>
        </w:rPr>
        <w:t xml:space="preserve"> cuando se aprobó el calendario de sesiones ordinarias para </w:t>
      </w:r>
      <w:r w:rsidR="00CE3899">
        <w:rPr>
          <w:rFonts w:eastAsia="Arial" w:cs="Arial"/>
          <w:szCs w:val="22"/>
          <w:lang w:val="es-ES"/>
        </w:rPr>
        <w:t xml:space="preserve">este año </w:t>
      </w:r>
      <w:r w:rsidRPr="00514053">
        <w:rPr>
          <w:rFonts w:eastAsia="Arial" w:cs="Arial"/>
          <w:szCs w:val="22"/>
          <w:lang w:val="es-ES"/>
        </w:rPr>
        <w:t xml:space="preserve">es decir, la fecha que de acuerdo </w:t>
      </w:r>
      <w:r w:rsidR="002275C1">
        <w:rPr>
          <w:rFonts w:eastAsia="Arial" w:cs="Arial"/>
          <w:szCs w:val="22"/>
          <w:lang w:val="es-ES"/>
        </w:rPr>
        <w:t>con</w:t>
      </w:r>
      <w:r w:rsidRPr="00514053">
        <w:rPr>
          <w:rFonts w:eastAsia="Arial" w:cs="Arial"/>
          <w:szCs w:val="22"/>
          <w:lang w:val="es-ES"/>
        </w:rPr>
        <w:t xml:space="preserve"> ese calendario aprobado debió haberse celebrado</w:t>
      </w:r>
      <w:r>
        <w:rPr>
          <w:rFonts w:eastAsia="Arial" w:cs="Arial"/>
          <w:szCs w:val="22"/>
          <w:lang w:val="es-ES"/>
        </w:rPr>
        <w:t xml:space="preserve">, </w:t>
      </w:r>
      <w:r w:rsidRPr="00514053">
        <w:rPr>
          <w:rFonts w:eastAsia="Arial" w:cs="Arial"/>
          <w:szCs w:val="22"/>
          <w:lang w:val="es-ES"/>
        </w:rPr>
        <w:t>por ser ordinaria</w:t>
      </w:r>
      <w:r>
        <w:rPr>
          <w:rFonts w:eastAsia="Arial" w:cs="Arial"/>
          <w:szCs w:val="22"/>
          <w:lang w:val="es-ES"/>
        </w:rPr>
        <w:t>,</w:t>
      </w:r>
      <w:r w:rsidRPr="00514053">
        <w:rPr>
          <w:rFonts w:eastAsia="Arial" w:cs="Arial"/>
          <w:szCs w:val="22"/>
          <w:lang w:val="es-ES"/>
        </w:rPr>
        <w:t xml:space="preserve"> el día 9</w:t>
      </w:r>
      <w:r w:rsidR="00CE3899">
        <w:rPr>
          <w:rFonts w:eastAsia="Arial" w:cs="Arial"/>
          <w:szCs w:val="22"/>
          <w:lang w:val="es-ES"/>
        </w:rPr>
        <w:t xml:space="preserve"> nueve</w:t>
      </w:r>
      <w:r w:rsidRPr="00514053">
        <w:rPr>
          <w:rFonts w:eastAsia="Arial" w:cs="Arial"/>
          <w:szCs w:val="22"/>
          <w:lang w:val="es-ES"/>
        </w:rPr>
        <w:t xml:space="preserve"> de agosto pa</w:t>
      </w:r>
      <w:r w:rsidRPr="00CE3899">
        <w:rPr>
          <w:rFonts w:eastAsia="Arial" w:cs="Arial"/>
          <w:szCs w:val="22"/>
          <w:lang w:val="es-ES"/>
        </w:rPr>
        <w:t xml:space="preserve">sado, por lo que si no tienen inconveniente, </w:t>
      </w:r>
      <w:r w:rsidR="0078113D">
        <w:rPr>
          <w:rFonts w:eastAsia="Arial" w:cs="Arial"/>
          <w:szCs w:val="22"/>
          <w:lang w:val="es-ES"/>
        </w:rPr>
        <w:t>pone a consideración la</w:t>
      </w:r>
      <w:r w:rsidRPr="00CE3899">
        <w:rPr>
          <w:rFonts w:eastAsia="Arial" w:cs="Arial"/>
          <w:szCs w:val="22"/>
          <w:lang w:val="es-ES"/>
        </w:rPr>
        <w:t xml:space="preserve"> apr</w:t>
      </w:r>
      <w:r w:rsidR="0078113D">
        <w:rPr>
          <w:rFonts w:eastAsia="Arial" w:cs="Arial"/>
          <w:szCs w:val="22"/>
          <w:lang w:val="es-ES"/>
        </w:rPr>
        <w:t>obación de</w:t>
      </w:r>
      <w:r w:rsidRPr="00CE3899">
        <w:rPr>
          <w:rFonts w:eastAsia="Arial" w:cs="Arial"/>
          <w:szCs w:val="22"/>
          <w:lang w:val="es-ES"/>
        </w:rPr>
        <w:t xml:space="preserve"> dicha modificación para los efectos legales a que haya lugar</w:t>
      </w:r>
      <w:r w:rsidR="00CE3899" w:rsidRPr="00E96769">
        <w:rPr>
          <w:rFonts w:eastAsia="Arial" w:cs="Arial"/>
          <w:szCs w:val="22"/>
          <w:lang w:val="es-ES"/>
        </w:rPr>
        <w:t>, por lo que</w:t>
      </w:r>
      <w:r w:rsidR="00E96769">
        <w:rPr>
          <w:rFonts w:eastAsia="Arial" w:cs="Arial"/>
          <w:szCs w:val="22"/>
          <w:lang w:val="es-ES"/>
        </w:rPr>
        <w:t xml:space="preserve"> </w:t>
      </w:r>
      <w:r w:rsidR="00CE3899" w:rsidRPr="00E96769">
        <w:rPr>
          <w:rFonts w:eastAsia="Arial" w:cs="Arial"/>
          <w:szCs w:val="22"/>
          <w:lang w:val="es-ES"/>
        </w:rPr>
        <w:t>s</w:t>
      </w:r>
      <w:r w:rsidRPr="00CE3899">
        <w:rPr>
          <w:rFonts w:eastAsia="Arial" w:cs="Arial"/>
          <w:szCs w:val="22"/>
          <w:lang w:val="es-ES"/>
        </w:rPr>
        <w:t xml:space="preserve">olicita tomar la votación a la Secretaria Técnica. </w:t>
      </w:r>
    </w:p>
    <w:p w14:paraId="3D6E28AA" w14:textId="461AD60D" w:rsidR="00514053" w:rsidRPr="00CE3899" w:rsidRDefault="00514053" w:rsidP="00523D03">
      <w:pPr>
        <w:rPr>
          <w:rFonts w:eastAsia="Arial" w:cs="Arial"/>
          <w:szCs w:val="22"/>
          <w:lang w:val="es-ES"/>
        </w:rPr>
      </w:pPr>
    </w:p>
    <w:p w14:paraId="0E9297D4" w14:textId="66990C04" w:rsidR="00514053" w:rsidRPr="00CE3899" w:rsidRDefault="00514053" w:rsidP="00523D03">
      <w:pPr>
        <w:rPr>
          <w:rFonts w:eastAsia="Arial" w:cs="Arial"/>
          <w:szCs w:val="22"/>
          <w:lang w:val="es-ES"/>
        </w:rPr>
      </w:pPr>
      <w:r w:rsidRPr="00CE3899">
        <w:rPr>
          <w:rFonts w:eastAsia="Arial" w:cs="Arial"/>
          <w:szCs w:val="22"/>
          <w:lang w:val="es-ES"/>
        </w:rPr>
        <w:t xml:space="preserve">La </w:t>
      </w:r>
      <w:proofErr w:type="gramStart"/>
      <w:r w:rsidRPr="00CE3899">
        <w:rPr>
          <w:rFonts w:eastAsia="Arial" w:cs="Arial"/>
          <w:szCs w:val="22"/>
          <w:lang w:val="es-ES"/>
        </w:rPr>
        <w:t>Secretaria Técnica</w:t>
      </w:r>
      <w:proofErr w:type="gramEnd"/>
      <w:r w:rsidRPr="00CE3899">
        <w:rPr>
          <w:rFonts w:eastAsia="Arial" w:cs="Arial"/>
          <w:szCs w:val="22"/>
          <w:lang w:val="es-ES"/>
        </w:rPr>
        <w:t xml:space="preserve"> </w:t>
      </w:r>
      <w:r w:rsidR="00CE3899" w:rsidRPr="00E96769">
        <w:rPr>
          <w:rFonts w:eastAsia="Arial" w:cs="Arial"/>
          <w:szCs w:val="22"/>
          <w:lang w:val="es-ES"/>
        </w:rPr>
        <w:t xml:space="preserve">menciona </w:t>
      </w:r>
      <w:r w:rsidRPr="00CE3899">
        <w:rPr>
          <w:rFonts w:eastAsia="Arial" w:cs="Arial"/>
          <w:szCs w:val="22"/>
          <w:lang w:val="es-ES"/>
        </w:rPr>
        <w:t xml:space="preserve">que lo que se estaría aprobando es la modificación del calendario de sesiones ordinarias de la sesión del 18 </w:t>
      </w:r>
      <w:r w:rsidR="00CE3899" w:rsidRPr="00E96769">
        <w:rPr>
          <w:rFonts w:eastAsia="Arial" w:cs="Arial"/>
          <w:szCs w:val="22"/>
          <w:lang w:val="es-ES"/>
        </w:rPr>
        <w:t xml:space="preserve">dieciocho </w:t>
      </w:r>
      <w:r w:rsidRPr="00CE3899">
        <w:rPr>
          <w:rFonts w:eastAsia="Arial" w:cs="Arial"/>
          <w:szCs w:val="22"/>
          <w:lang w:val="es-ES"/>
        </w:rPr>
        <w:t>enero de este año, s</w:t>
      </w:r>
      <w:r w:rsidR="00CE3899" w:rsidRPr="00E96769">
        <w:rPr>
          <w:rFonts w:eastAsia="Arial" w:cs="Arial"/>
          <w:szCs w:val="22"/>
          <w:lang w:val="es-ES"/>
        </w:rPr>
        <w:t>ó</w:t>
      </w:r>
      <w:r w:rsidRPr="00CE3899">
        <w:rPr>
          <w:rFonts w:eastAsia="Arial" w:cs="Arial"/>
          <w:szCs w:val="22"/>
          <w:lang w:val="es-ES"/>
        </w:rPr>
        <w:t xml:space="preserve">lo por lo que se ve a </w:t>
      </w:r>
      <w:r w:rsidR="00624A3C" w:rsidRPr="00CE3899">
        <w:rPr>
          <w:rFonts w:eastAsia="Arial" w:cs="Arial"/>
          <w:szCs w:val="22"/>
          <w:lang w:val="es-ES"/>
        </w:rPr>
        <w:t>esta</w:t>
      </w:r>
      <w:r w:rsidRPr="00CE3899">
        <w:rPr>
          <w:rFonts w:eastAsia="Arial" w:cs="Arial"/>
          <w:szCs w:val="22"/>
          <w:lang w:val="es-ES"/>
        </w:rPr>
        <w:t xml:space="preserve"> sesión, ya que las otras se han celebrado en las fechas programadas</w:t>
      </w:r>
      <w:r w:rsidR="00E96769">
        <w:rPr>
          <w:rFonts w:eastAsia="Arial" w:cs="Arial"/>
          <w:szCs w:val="22"/>
          <w:lang w:val="es-ES"/>
        </w:rPr>
        <w:t xml:space="preserve"> </w:t>
      </w:r>
      <w:r w:rsidR="00CE3899" w:rsidRPr="00E96769">
        <w:rPr>
          <w:rFonts w:eastAsia="Arial" w:cs="Arial"/>
          <w:szCs w:val="22"/>
          <w:lang w:val="es-ES"/>
        </w:rPr>
        <w:t>s</w:t>
      </w:r>
      <w:r w:rsidRPr="00CE3899">
        <w:rPr>
          <w:rFonts w:eastAsia="Arial" w:cs="Arial"/>
          <w:szCs w:val="22"/>
          <w:lang w:val="es-ES"/>
        </w:rPr>
        <w:t xml:space="preserve">ería el 9 </w:t>
      </w:r>
      <w:r w:rsidR="00CE3899" w:rsidRPr="00E96769">
        <w:rPr>
          <w:rFonts w:eastAsia="Arial" w:cs="Arial"/>
          <w:szCs w:val="22"/>
          <w:lang w:val="es-ES"/>
        </w:rPr>
        <w:t xml:space="preserve">nueve </w:t>
      </w:r>
      <w:r w:rsidRPr="00CE3899">
        <w:rPr>
          <w:rFonts w:eastAsia="Arial" w:cs="Arial"/>
          <w:szCs w:val="22"/>
          <w:lang w:val="es-ES"/>
        </w:rPr>
        <w:t>de agosto del presente</w:t>
      </w:r>
      <w:r w:rsidR="00E96769">
        <w:rPr>
          <w:rFonts w:eastAsia="Arial" w:cs="Arial"/>
          <w:szCs w:val="22"/>
          <w:lang w:val="es-ES"/>
        </w:rPr>
        <w:t xml:space="preserve"> </w:t>
      </w:r>
      <w:r w:rsidRPr="00CE3899">
        <w:rPr>
          <w:rFonts w:eastAsia="Arial" w:cs="Arial"/>
          <w:szCs w:val="22"/>
          <w:lang w:val="es-ES"/>
        </w:rPr>
        <w:t xml:space="preserve">por celebrada el 12 </w:t>
      </w:r>
      <w:r w:rsidR="00CE3899" w:rsidRPr="00E96769">
        <w:rPr>
          <w:rFonts w:eastAsia="Arial" w:cs="Arial"/>
          <w:szCs w:val="22"/>
          <w:lang w:val="es-ES"/>
        </w:rPr>
        <w:t xml:space="preserve">doce </w:t>
      </w:r>
      <w:r w:rsidRPr="00CE3899">
        <w:rPr>
          <w:rFonts w:eastAsia="Arial" w:cs="Arial"/>
          <w:szCs w:val="22"/>
          <w:lang w:val="es-ES"/>
        </w:rPr>
        <w:t>de agosto del 2021, para los efe</w:t>
      </w:r>
      <w:r w:rsidR="004764F7" w:rsidRPr="00CE3899">
        <w:rPr>
          <w:rFonts w:eastAsia="Arial" w:cs="Arial"/>
          <w:szCs w:val="22"/>
          <w:lang w:val="es-ES"/>
        </w:rPr>
        <w:t>c</w:t>
      </w:r>
      <w:r w:rsidRPr="00CE3899">
        <w:rPr>
          <w:rFonts w:eastAsia="Arial" w:cs="Arial"/>
          <w:szCs w:val="22"/>
          <w:lang w:val="es-ES"/>
        </w:rPr>
        <w:t xml:space="preserve">tos legales </w:t>
      </w:r>
      <w:r w:rsidR="009E4D70" w:rsidRPr="00CE3899">
        <w:rPr>
          <w:rFonts w:eastAsia="Arial" w:cs="Arial"/>
          <w:szCs w:val="22"/>
          <w:lang w:val="es-ES"/>
        </w:rPr>
        <w:t>a</w:t>
      </w:r>
      <w:r w:rsidRPr="00CE3899">
        <w:rPr>
          <w:rFonts w:eastAsia="Arial" w:cs="Arial"/>
          <w:szCs w:val="22"/>
          <w:lang w:val="es-ES"/>
        </w:rPr>
        <w:t xml:space="preserve"> que haya lugar.</w:t>
      </w:r>
    </w:p>
    <w:p w14:paraId="04D4FB1D" w14:textId="77777777" w:rsidR="004D4F90" w:rsidRPr="00CE3899" w:rsidRDefault="004D4F90" w:rsidP="00523D03">
      <w:pPr>
        <w:rPr>
          <w:rFonts w:eastAsia="Arial" w:cs="Arial"/>
          <w:szCs w:val="22"/>
          <w:lang w:val="es-ES"/>
        </w:rPr>
      </w:pPr>
    </w:p>
    <w:p w14:paraId="5C1B0FE6" w14:textId="07345F7C" w:rsidR="0065688F" w:rsidRPr="00CE3899" w:rsidRDefault="00514053" w:rsidP="00523D03">
      <w:pPr>
        <w:rPr>
          <w:rFonts w:eastAsia="Arial" w:cs="Arial"/>
          <w:szCs w:val="22"/>
          <w:lang w:val="es-ES"/>
        </w:rPr>
      </w:pPr>
      <w:r w:rsidRPr="00CE3899">
        <w:rPr>
          <w:rFonts w:eastAsia="Arial" w:cs="Arial"/>
          <w:szCs w:val="22"/>
          <w:lang w:val="es-ES"/>
        </w:rPr>
        <w:t>Se</w:t>
      </w:r>
      <w:r w:rsidR="00424138" w:rsidRPr="00CE3899">
        <w:rPr>
          <w:rFonts w:eastAsia="Arial" w:cs="Arial"/>
          <w:szCs w:val="22"/>
          <w:lang w:val="es-ES"/>
        </w:rPr>
        <w:t xml:space="preserve"> puntualiza</w:t>
      </w:r>
      <w:r w:rsidR="00673E6E" w:rsidRPr="00CE3899">
        <w:rPr>
          <w:rFonts w:eastAsia="Arial" w:cs="Arial"/>
          <w:szCs w:val="22"/>
          <w:lang w:val="es-ES"/>
        </w:rPr>
        <w:t xml:space="preserve"> </w:t>
      </w:r>
      <w:r w:rsidR="00523D03" w:rsidRPr="00CE3899">
        <w:rPr>
          <w:rFonts w:eastAsia="Arial" w:cs="Arial"/>
          <w:szCs w:val="22"/>
          <w:lang w:val="es-ES"/>
        </w:rPr>
        <w:t>la dinámica para aprobar los acuerdos</w:t>
      </w:r>
      <w:r w:rsidR="00772764" w:rsidRPr="00CE3899">
        <w:rPr>
          <w:rFonts w:eastAsia="Arial" w:cs="Arial"/>
          <w:szCs w:val="22"/>
          <w:lang w:val="es-ES"/>
        </w:rPr>
        <w:t xml:space="preserve">: </w:t>
      </w:r>
      <w:r w:rsidR="00523D03" w:rsidRPr="00CE3899">
        <w:rPr>
          <w:rFonts w:eastAsia="Arial" w:cs="Arial"/>
          <w:szCs w:val="22"/>
          <w:lang w:val="es-ES"/>
        </w:rPr>
        <w:t xml:space="preserve">la Secretaria Técnica </w:t>
      </w:r>
      <w:r w:rsidR="00772764" w:rsidRPr="00CE3899">
        <w:rPr>
          <w:rFonts w:eastAsia="Arial" w:cs="Arial"/>
          <w:szCs w:val="22"/>
          <w:lang w:val="es-ES"/>
        </w:rPr>
        <w:t>nombrará</w:t>
      </w:r>
      <w:r w:rsidR="00523D03" w:rsidRPr="00CE3899">
        <w:rPr>
          <w:rFonts w:eastAsia="Arial" w:cs="Arial"/>
          <w:szCs w:val="22"/>
          <w:lang w:val="es-ES"/>
        </w:rPr>
        <w:t xml:space="preserve"> a</w:t>
      </w:r>
      <w:r w:rsidR="00B673BA" w:rsidRPr="00CE3899">
        <w:rPr>
          <w:rFonts w:eastAsia="Arial" w:cs="Arial"/>
          <w:szCs w:val="22"/>
          <w:lang w:val="es-ES"/>
        </w:rPr>
        <w:t xml:space="preserve"> cada </w:t>
      </w:r>
      <w:proofErr w:type="gramStart"/>
      <w:r w:rsidR="00B673BA" w:rsidRPr="00CE3899">
        <w:rPr>
          <w:rFonts w:eastAsia="Arial" w:cs="Arial"/>
          <w:szCs w:val="22"/>
          <w:lang w:val="es-ES"/>
        </w:rPr>
        <w:t xml:space="preserve">integrante </w:t>
      </w:r>
      <w:r w:rsidR="0078113D">
        <w:rPr>
          <w:rFonts w:eastAsia="Arial" w:cs="Arial"/>
          <w:szCs w:val="22"/>
          <w:lang w:val="es-ES"/>
        </w:rPr>
        <w:t xml:space="preserve"> sin</w:t>
      </w:r>
      <w:proofErr w:type="gramEnd"/>
      <w:r w:rsidR="0078113D">
        <w:rPr>
          <w:rFonts w:eastAsia="Arial" w:cs="Arial"/>
          <w:szCs w:val="22"/>
          <w:lang w:val="es-ES"/>
        </w:rPr>
        <w:t xml:space="preserve"> mencionar la titularidad de todos y cada uno de los integrantes </w:t>
      </w:r>
      <w:r w:rsidR="00B673BA" w:rsidRPr="00CE3899">
        <w:rPr>
          <w:rFonts w:eastAsia="Arial" w:cs="Arial"/>
          <w:szCs w:val="22"/>
          <w:lang w:val="es-ES"/>
        </w:rPr>
        <w:t>del Órgano de Gobierno</w:t>
      </w:r>
      <w:r w:rsidR="00F337F2" w:rsidRPr="00CE3899">
        <w:rPr>
          <w:rFonts w:eastAsia="Arial" w:cs="Arial"/>
          <w:szCs w:val="22"/>
          <w:lang w:val="es-ES"/>
        </w:rPr>
        <w:t xml:space="preserve"> de manera individual en el orden en que lo prevé la </w:t>
      </w:r>
      <w:r w:rsidR="00CE3899" w:rsidRPr="00E96769">
        <w:rPr>
          <w:rFonts w:eastAsia="Arial" w:cs="Arial"/>
          <w:szCs w:val="22"/>
          <w:lang w:val="es-ES"/>
        </w:rPr>
        <w:t>L</w:t>
      </w:r>
      <w:r w:rsidR="00F337F2" w:rsidRPr="00CE3899">
        <w:rPr>
          <w:rFonts w:eastAsia="Arial" w:cs="Arial"/>
          <w:szCs w:val="22"/>
          <w:lang w:val="es-ES"/>
        </w:rPr>
        <w:t>ey</w:t>
      </w:r>
      <w:r w:rsidR="00366D11" w:rsidRPr="00CE3899">
        <w:rPr>
          <w:rFonts w:eastAsia="Arial" w:cs="Arial"/>
          <w:szCs w:val="22"/>
          <w:lang w:val="es-ES"/>
        </w:rPr>
        <w:t xml:space="preserve">; </w:t>
      </w:r>
    </w:p>
    <w:p w14:paraId="2E70816F" w14:textId="2D2249A8" w:rsidR="0065688F" w:rsidRPr="00CE3899" w:rsidRDefault="0065688F" w:rsidP="00523D03">
      <w:pPr>
        <w:rPr>
          <w:rFonts w:eastAsia="Arial" w:cs="Arial"/>
          <w:szCs w:val="22"/>
          <w:lang w:val="es-ES"/>
        </w:rPr>
      </w:pPr>
    </w:p>
    <w:p w14:paraId="17706CB4" w14:textId="6FCE393D" w:rsidR="0065688F" w:rsidRDefault="0065688F" w:rsidP="00523D03">
      <w:pPr>
        <w:rPr>
          <w:rFonts w:eastAsia="Arial" w:cs="Arial"/>
          <w:szCs w:val="22"/>
          <w:lang w:val="es-ES"/>
        </w:rPr>
      </w:pPr>
      <w:r w:rsidRPr="00CE3899">
        <w:rPr>
          <w:rFonts w:eastAsia="Arial" w:cs="Arial"/>
          <w:szCs w:val="22"/>
          <w:lang w:val="es-ES"/>
        </w:rPr>
        <w:t xml:space="preserve">La </w:t>
      </w:r>
      <w:proofErr w:type="gramStart"/>
      <w:r w:rsidRPr="00CE3899">
        <w:rPr>
          <w:rFonts w:eastAsia="Arial" w:cs="Arial"/>
          <w:szCs w:val="22"/>
          <w:lang w:val="es-ES"/>
        </w:rPr>
        <w:t>Secretaria Técnica</w:t>
      </w:r>
      <w:proofErr w:type="gramEnd"/>
      <w:r w:rsidRPr="00CE3899">
        <w:rPr>
          <w:rFonts w:eastAsia="Arial" w:cs="Arial"/>
          <w:szCs w:val="22"/>
          <w:lang w:val="es-ES"/>
        </w:rPr>
        <w:t xml:space="preserve"> recaba la votación de la siguiente manera:</w:t>
      </w:r>
      <w:r>
        <w:rPr>
          <w:rFonts w:eastAsia="Arial" w:cs="Arial"/>
          <w:szCs w:val="22"/>
          <w:lang w:val="es-ES"/>
        </w:rPr>
        <w:t xml:space="preserve"> </w:t>
      </w:r>
    </w:p>
    <w:p w14:paraId="5576C73B" w14:textId="48C5F5D4" w:rsidR="0065688F" w:rsidRDefault="0065688F" w:rsidP="00523D03">
      <w:pPr>
        <w:rPr>
          <w:rFonts w:eastAsia="Arial" w:cs="Arial"/>
          <w:szCs w:val="22"/>
          <w:lang w:val="es-ES"/>
        </w:rPr>
      </w:pPr>
    </w:p>
    <w:p w14:paraId="26D34E01" w14:textId="16BBCD9A" w:rsidR="0065688F" w:rsidRPr="0065688F" w:rsidRDefault="0065688F" w:rsidP="006D3940">
      <w:pPr>
        <w:pStyle w:val="Prrafodelista"/>
        <w:numPr>
          <w:ilvl w:val="0"/>
          <w:numId w:val="27"/>
        </w:numPr>
        <w:jc w:val="both"/>
        <w:rPr>
          <w:rFonts w:eastAsia="Arial" w:cs="Arial"/>
          <w:szCs w:val="22"/>
        </w:rPr>
      </w:pPr>
      <w:r w:rsidRPr="0065688F">
        <w:rPr>
          <w:rFonts w:eastAsia="Arial" w:cs="Arial"/>
          <w:szCs w:val="22"/>
        </w:rPr>
        <w:t>Annel A</w:t>
      </w:r>
      <w:r w:rsidR="004764F7">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w:t>
      </w:r>
      <w:r w:rsidR="00CD5F15">
        <w:rPr>
          <w:rFonts w:eastAsia="Arial" w:cs="Arial"/>
          <w:szCs w:val="22"/>
        </w:rPr>
        <w:t xml:space="preserve">vota </w:t>
      </w:r>
      <w:r w:rsidRPr="0065688F">
        <w:rPr>
          <w:rFonts w:eastAsia="Arial" w:cs="Arial"/>
          <w:szCs w:val="22"/>
        </w:rPr>
        <w:t>a favor</w:t>
      </w:r>
    </w:p>
    <w:p w14:paraId="3903F291" w14:textId="6AC83169" w:rsidR="0065688F" w:rsidRPr="0065688F" w:rsidRDefault="0065688F" w:rsidP="006D3940">
      <w:pPr>
        <w:pStyle w:val="Prrafodelista"/>
        <w:numPr>
          <w:ilvl w:val="0"/>
          <w:numId w:val="27"/>
        </w:numPr>
        <w:jc w:val="both"/>
        <w:rPr>
          <w:rFonts w:eastAsia="Arial" w:cs="Arial"/>
          <w:szCs w:val="22"/>
        </w:rPr>
      </w:pPr>
      <w:r w:rsidRPr="0065688F">
        <w:rPr>
          <w:rFonts w:eastAsia="Arial" w:cs="Arial"/>
          <w:szCs w:val="22"/>
        </w:rPr>
        <w:lastRenderedPageBreak/>
        <w:t xml:space="preserve">Jorge Alejandro Ortiz Ramírez, Auditor Superior del Estado de Jalisco, </w:t>
      </w:r>
      <w:r w:rsidR="00CD5F15">
        <w:rPr>
          <w:rFonts w:eastAsia="Arial" w:cs="Arial"/>
          <w:szCs w:val="22"/>
        </w:rPr>
        <w:t xml:space="preserve">emite su voto </w:t>
      </w:r>
      <w:r w:rsidRPr="0065688F">
        <w:rPr>
          <w:rFonts w:eastAsia="Arial" w:cs="Arial"/>
          <w:szCs w:val="22"/>
        </w:rPr>
        <w:t>a favor</w:t>
      </w:r>
    </w:p>
    <w:p w14:paraId="46E7C151" w14:textId="1C29B6C4" w:rsidR="0065688F" w:rsidRPr="0065688F" w:rsidRDefault="0065688F" w:rsidP="006D3940">
      <w:pPr>
        <w:pStyle w:val="Prrafodelista"/>
        <w:numPr>
          <w:ilvl w:val="0"/>
          <w:numId w:val="27"/>
        </w:numPr>
        <w:jc w:val="both"/>
        <w:rPr>
          <w:rFonts w:eastAsia="Arial" w:cs="Arial"/>
          <w:szCs w:val="22"/>
        </w:rPr>
      </w:pPr>
      <w:r w:rsidRPr="0065688F">
        <w:rPr>
          <w:rFonts w:eastAsia="Arial" w:cs="Arial"/>
          <w:szCs w:val="22"/>
        </w:rPr>
        <w:t xml:space="preserve">Gerardo Ignacio de la Cruz Tovar, Fiscal Especializado en Combate a la Corrupción, </w:t>
      </w:r>
      <w:r w:rsidR="00CD5F15">
        <w:rPr>
          <w:rFonts w:eastAsia="Arial" w:cs="Arial"/>
          <w:szCs w:val="22"/>
        </w:rPr>
        <w:t xml:space="preserve">vota </w:t>
      </w:r>
      <w:r w:rsidRPr="0065688F">
        <w:rPr>
          <w:rFonts w:eastAsia="Arial" w:cs="Arial"/>
          <w:szCs w:val="22"/>
        </w:rPr>
        <w:t>a favor</w:t>
      </w:r>
    </w:p>
    <w:p w14:paraId="55BFE0BB" w14:textId="564A9D5F" w:rsidR="0065688F" w:rsidRPr="0065688F" w:rsidRDefault="001563A5" w:rsidP="006D3940">
      <w:pPr>
        <w:pStyle w:val="Prrafodelista"/>
        <w:numPr>
          <w:ilvl w:val="0"/>
          <w:numId w:val="27"/>
        </w:numPr>
        <w:jc w:val="both"/>
        <w:rPr>
          <w:rFonts w:eastAsia="Arial" w:cs="Arial"/>
          <w:szCs w:val="22"/>
        </w:rPr>
      </w:pPr>
      <w:r>
        <w:rPr>
          <w:rFonts w:eastAsia="Arial" w:cs="Arial"/>
          <w:szCs w:val="22"/>
        </w:rPr>
        <w:t xml:space="preserve">María </w:t>
      </w:r>
      <w:r w:rsidR="0065688F" w:rsidRPr="0065688F">
        <w:rPr>
          <w:rFonts w:eastAsia="Arial" w:cs="Arial"/>
          <w:szCs w:val="22"/>
        </w:rPr>
        <w:t xml:space="preserve">Teresa Brito Serrano, Contralora del Estado de Jalisco, </w:t>
      </w:r>
      <w:r w:rsidR="00CD5F15">
        <w:rPr>
          <w:rFonts w:eastAsia="Arial" w:cs="Arial"/>
          <w:szCs w:val="22"/>
        </w:rPr>
        <w:t xml:space="preserve">vota </w:t>
      </w:r>
      <w:r w:rsidR="0065688F" w:rsidRPr="0065688F">
        <w:rPr>
          <w:rFonts w:eastAsia="Arial" w:cs="Arial"/>
          <w:szCs w:val="22"/>
        </w:rPr>
        <w:t>a favor</w:t>
      </w:r>
    </w:p>
    <w:p w14:paraId="485FAF73" w14:textId="3384A12F" w:rsidR="0065688F" w:rsidRPr="0065688F" w:rsidRDefault="0065688F" w:rsidP="006D3940">
      <w:pPr>
        <w:pStyle w:val="Prrafodelista"/>
        <w:numPr>
          <w:ilvl w:val="0"/>
          <w:numId w:val="27"/>
        </w:numPr>
        <w:jc w:val="both"/>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w:t>
      </w:r>
      <w:r w:rsidR="00CD5F15">
        <w:rPr>
          <w:rFonts w:eastAsia="Arial" w:cs="Arial"/>
          <w:szCs w:val="22"/>
        </w:rPr>
        <w:t xml:space="preserve">emite </w:t>
      </w:r>
      <w:r w:rsidRPr="0065688F">
        <w:rPr>
          <w:rFonts w:eastAsia="Arial" w:cs="Arial"/>
          <w:szCs w:val="22"/>
        </w:rPr>
        <w:t xml:space="preserve">a favor </w:t>
      </w:r>
    </w:p>
    <w:p w14:paraId="6D74A639" w14:textId="1636B308" w:rsidR="0065688F" w:rsidRPr="0065688F" w:rsidRDefault="0065688F" w:rsidP="006D3940">
      <w:pPr>
        <w:pStyle w:val="Prrafodelista"/>
        <w:numPr>
          <w:ilvl w:val="0"/>
          <w:numId w:val="27"/>
        </w:numPr>
        <w:jc w:val="both"/>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w:t>
      </w:r>
      <w:r w:rsidR="00CD5F15">
        <w:rPr>
          <w:rFonts w:eastAsia="Arial" w:cs="Arial"/>
          <w:szCs w:val="22"/>
        </w:rPr>
        <w:t xml:space="preserve">vota </w:t>
      </w:r>
      <w:r w:rsidRPr="0065688F">
        <w:rPr>
          <w:rFonts w:eastAsia="Arial" w:cs="Arial"/>
          <w:szCs w:val="22"/>
        </w:rPr>
        <w:t>a favor</w:t>
      </w:r>
    </w:p>
    <w:p w14:paraId="445B79D9" w14:textId="4F05BEBE" w:rsidR="00523D03" w:rsidRDefault="00523D03" w:rsidP="00523D03">
      <w:pPr>
        <w:rPr>
          <w:rFonts w:eastAsia="Arial" w:cs="Arial"/>
          <w:szCs w:val="22"/>
        </w:rPr>
      </w:pPr>
    </w:p>
    <w:p w14:paraId="2A7358A4" w14:textId="7F3FD137" w:rsidR="0065688F" w:rsidRDefault="00CD5F15" w:rsidP="00523D03">
      <w:pPr>
        <w:rPr>
          <w:rFonts w:eastAsia="Arial" w:cs="Arial"/>
          <w:szCs w:val="22"/>
        </w:rPr>
      </w:pPr>
      <w:r>
        <w:rPr>
          <w:rFonts w:eastAsia="Arial" w:cs="Arial"/>
          <w:szCs w:val="22"/>
        </w:rPr>
        <w:t>Por lo que, c</w:t>
      </w:r>
      <w:r w:rsidR="0065688F">
        <w:rPr>
          <w:rFonts w:eastAsia="Arial" w:cs="Arial"/>
          <w:szCs w:val="22"/>
        </w:rPr>
        <w:t xml:space="preserve">on el voto expreso de </w:t>
      </w:r>
      <w:r w:rsidR="00F005CE">
        <w:rPr>
          <w:rFonts w:eastAsia="Arial" w:cs="Arial"/>
          <w:szCs w:val="22"/>
        </w:rPr>
        <w:t>seis</w:t>
      </w:r>
      <w:r w:rsidR="0065688F">
        <w:rPr>
          <w:rFonts w:eastAsia="Arial" w:cs="Arial"/>
          <w:szCs w:val="22"/>
        </w:rPr>
        <w:t xml:space="preserve"> integrantes del Órgano de Gobierno presentes de manera virtual, es aprobado por unanimidad</w:t>
      </w:r>
      <w:r w:rsidR="00CE3899">
        <w:rPr>
          <w:rFonts w:eastAsia="Arial" w:cs="Arial"/>
          <w:szCs w:val="22"/>
        </w:rPr>
        <w:t xml:space="preserve"> la modificación en el calendario de las sesiones</w:t>
      </w:r>
      <w:r w:rsidR="0065688F">
        <w:rPr>
          <w:rFonts w:eastAsia="Arial" w:cs="Arial"/>
          <w:szCs w:val="22"/>
        </w:rPr>
        <w:t xml:space="preserve">. La </w:t>
      </w:r>
      <w:proofErr w:type="gramStart"/>
      <w:r w:rsidR="0065688F">
        <w:rPr>
          <w:rFonts w:eastAsia="Arial" w:cs="Arial"/>
          <w:szCs w:val="22"/>
        </w:rPr>
        <w:t>Presidenta</w:t>
      </w:r>
      <w:proofErr w:type="gramEnd"/>
      <w:r w:rsidR="0065688F">
        <w:rPr>
          <w:rFonts w:eastAsia="Arial" w:cs="Arial"/>
          <w:szCs w:val="22"/>
        </w:rPr>
        <w:t xml:space="preserve"> del Órgano de Gobierno solicita continuar con el siguiente punto. </w:t>
      </w:r>
    </w:p>
    <w:p w14:paraId="3D993483" w14:textId="28AE773A" w:rsidR="00C3331C" w:rsidRDefault="00C3331C" w:rsidP="00523D03">
      <w:pPr>
        <w:rPr>
          <w:rFonts w:eastAsia="Arial" w:cs="Arial"/>
          <w:szCs w:val="22"/>
        </w:rPr>
      </w:pPr>
    </w:p>
    <w:p w14:paraId="4820B367" w14:textId="405AC51C" w:rsidR="00C3331C" w:rsidRDefault="00C3331C" w:rsidP="00523D03">
      <w:pPr>
        <w:rPr>
          <w:rFonts w:eastAsia="Arial" w:cs="Arial"/>
          <w:szCs w:val="22"/>
        </w:rPr>
      </w:pPr>
      <w:r>
        <w:rPr>
          <w:rFonts w:eastAsia="Arial" w:cs="Arial"/>
          <w:szCs w:val="22"/>
        </w:rPr>
        <w:t xml:space="preserve">De igual forma, la </w:t>
      </w:r>
      <w:proofErr w:type="gramStart"/>
      <w:r>
        <w:rPr>
          <w:rFonts w:eastAsia="Arial" w:cs="Arial"/>
          <w:szCs w:val="22"/>
        </w:rPr>
        <w:t>Presidenta</w:t>
      </w:r>
      <w:proofErr w:type="gramEnd"/>
      <w:r>
        <w:rPr>
          <w:rFonts w:eastAsia="Arial" w:cs="Arial"/>
          <w:szCs w:val="22"/>
        </w:rPr>
        <w:t xml:space="preserve"> refiere que como se hace en cada sesión para efectos de aprobar los acuerdos la dinámica será como la que acaban de tener, esto es, abrir la cámara y el micrófono y emitir el voto de manera verbal, y por si se presentara algún inconveniente </w:t>
      </w:r>
      <w:r w:rsidR="0078113D">
        <w:rPr>
          <w:rFonts w:eastAsia="Arial" w:cs="Arial"/>
          <w:szCs w:val="22"/>
        </w:rPr>
        <w:t xml:space="preserve">al </w:t>
      </w:r>
      <w:r>
        <w:rPr>
          <w:rFonts w:eastAsia="Arial" w:cs="Arial"/>
          <w:szCs w:val="22"/>
        </w:rPr>
        <w:t>mostrar su imagen el voto se haga válido si se expresa por audio. Y solicita</w:t>
      </w:r>
      <w:r w:rsidR="0078113D">
        <w:rPr>
          <w:rFonts w:eastAsia="Arial" w:cs="Arial"/>
          <w:szCs w:val="22"/>
        </w:rPr>
        <w:t xml:space="preserve"> a la Secretaría Técnica a dar seguimiento con el orden del día.</w:t>
      </w:r>
    </w:p>
    <w:p w14:paraId="11A45C1A" w14:textId="77777777" w:rsidR="004D4F90" w:rsidRDefault="004D4F90"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027B7679" w14:textId="4E4A1B86" w:rsidR="004D4F90" w:rsidRPr="00D36CD7" w:rsidRDefault="00523D03" w:rsidP="006E011B">
      <w:pPr>
        <w:pStyle w:val="Prrafodelista"/>
        <w:jc w:val="both"/>
        <w:rPr>
          <w:rFonts w:eastAsia="Arial" w:cs="Arial"/>
          <w:szCs w:val="22"/>
        </w:rPr>
      </w:pPr>
      <w:r w:rsidRPr="00F648B0">
        <w:rPr>
          <w:rFonts w:eastAsia="Arial" w:cs="Arial"/>
          <w:szCs w:val="22"/>
        </w:rPr>
        <w:t xml:space="preserve">La </w:t>
      </w:r>
      <w:proofErr w:type="gramStart"/>
      <w:r w:rsidRPr="00F648B0">
        <w:rPr>
          <w:rFonts w:eastAsia="Arial" w:cs="Arial"/>
          <w:szCs w:val="22"/>
        </w:rPr>
        <w:t>Presidenta</w:t>
      </w:r>
      <w:proofErr w:type="gramEnd"/>
      <w:r w:rsidRPr="00F648B0">
        <w:rPr>
          <w:rFonts w:eastAsia="Arial" w:cs="Arial"/>
          <w:szCs w:val="22"/>
        </w:rPr>
        <w:t xml:space="preserve"> del Órgano de Gobierno solicita a la Secretaria Técnica la presentación del Orden del día. </w:t>
      </w:r>
      <w:r w:rsidR="0065688F">
        <w:rPr>
          <w:rFonts w:eastAsia="Arial" w:cs="Arial"/>
          <w:szCs w:val="22"/>
        </w:rPr>
        <w:t xml:space="preserve">La </w:t>
      </w:r>
      <w:proofErr w:type="gramStart"/>
      <w:r w:rsidR="0065688F">
        <w:rPr>
          <w:rFonts w:eastAsia="Arial" w:cs="Arial"/>
          <w:szCs w:val="22"/>
        </w:rPr>
        <w:t>Secretaria Técnica</w:t>
      </w:r>
      <w:proofErr w:type="gramEnd"/>
      <w:r w:rsidR="0065688F">
        <w:rPr>
          <w:rFonts w:eastAsia="Arial" w:cs="Arial"/>
          <w:szCs w:val="22"/>
        </w:rPr>
        <w:t xml:space="preserve"> solicita se proyecte y da lectura al </w:t>
      </w:r>
      <w:r w:rsidR="00AD46A1">
        <w:rPr>
          <w:rFonts w:eastAsia="Arial" w:cs="Arial"/>
          <w:szCs w:val="22"/>
        </w:rPr>
        <w:t>o</w:t>
      </w:r>
      <w:r w:rsidR="0065688F" w:rsidRPr="007C7FD9">
        <w:rPr>
          <w:rFonts w:eastAsia="Arial" w:cs="Arial"/>
          <w:szCs w:val="22"/>
        </w:rPr>
        <w:t>rden del día</w:t>
      </w:r>
      <w:r w:rsidR="0065688F" w:rsidRPr="00F005CE">
        <w:rPr>
          <w:rFonts w:eastAsia="Arial" w:cs="Arial"/>
          <w:szCs w:val="22"/>
        </w:rPr>
        <w:t xml:space="preserve"> </w:t>
      </w:r>
    </w:p>
    <w:p w14:paraId="208D211F" w14:textId="613C6DDD" w:rsidR="0065688F" w:rsidRDefault="0065688F" w:rsidP="006E011B">
      <w:pPr>
        <w:pStyle w:val="Prrafodelista"/>
        <w:jc w:val="both"/>
        <w:rPr>
          <w:rFonts w:eastAsia="Arial" w:cs="Arial"/>
          <w:szCs w:val="22"/>
        </w:rPr>
      </w:pPr>
    </w:p>
    <w:p w14:paraId="44C63965" w14:textId="29AB170E" w:rsidR="00D73190" w:rsidRPr="00867B77" w:rsidRDefault="00D73190" w:rsidP="00423AA5">
      <w:pPr>
        <w:pStyle w:val="Prrafodelista"/>
        <w:numPr>
          <w:ilvl w:val="0"/>
          <w:numId w:val="32"/>
        </w:numPr>
        <w:ind w:left="851" w:right="425" w:hanging="425"/>
        <w:jc w:val="both"/>
        <w:rPr>
          <w:rFonts w:eastAsia="Arial" w:cs="Arial"/>
          <w:szCs w:val="20"/>
        </w:rPr>
      </w:pPr>
      <w:r w:rsidRPr="00867B77">
        <w:rPr>
          <w:rFonts w:eastAsia="Arial" w:cs="Arial"/>
          <w:szCs w:val="20"/>
        </w:rPr>
        <w:t>Registro de asistencia y</w:t>
      </w:r>
      <w:r>
        <w:rPr>
          <w:rFonts w:eastAsia="Arial" w:cs="Arial"/>
          <w:szCs w:val="20"/>
        </w:rPr>
        <w:t>,</w:t>
      </w:r>
      <w:r w:rsidRPr="00867B77">
        <w:rPr>
          <w:rFonts w:eastAsia="Arial" w:cs="Arial"/>
          <w:szCs w:val="20"/>
        </w:rPr>
        <w:t xml:space="preserve"> en su caso, declaratoria de </w:t>
      </w:r>
      <w:r>
        <w:rPr>
          <w:rFonts w:eastAsia="Arial" w:cs="Arial"/>
          <w:i/>
          <w:iCs/>
          <w:szCs w:val="20"/>
        </w:rPr>
        <w:t>quórum.</w:t>
      </w:r>
    </w:p>
    <w:p w14:paraId="0394BDD3" w14:textId="77777777" w:rsidR="00D73190" w:rsidRPr="00867B77" w:rsidRDefault="00D73190" w:rsidP="00D73190">
      <w:pPr>
        <w:pStyle w:val="Prrafodelista"/>
        <w:numPr>
          <w:ilvl w:val="0"/>
          <w:numId w:val="32"/>
        </w:numPr>
        <w:ind w:left="851" w:right="425" w:hanging="502"/>
        <w:jc w:val="both"/>
        <w:rPr>
          <w:rFonts w:eastAsia="Arial" w:cs="Arial"/>
          <w:szCs w:val="20"/>
        </w:rPr>
      </w:pPr>
      <w:r w:rsidRPr="00867B77">
        <w:rPr>
          <w:rFonts w:eastAsia="Arial" w:cs="Arial"/>
          <w:szCs w:val="20"/>
        </w:rPr>
        <w:t>Lectura y</w:t>
      </w:r>
      <w:r>
        <w:rPr>
          <w:rFonts w:eastAsia="Arial" w:cs="Arial"/>
          <w:szCs w:val="20"/>
        </w:rPr>
        <w:t>,</w:t>
      </w:r>
      <w:r w:rsidRPr="00867B77">
        <w:rPr>
          <w:rFonts w:eastAsia="Arial" w:cs="Arial"/>
          <w:szCs w:val="20"/>
        </w:rPr>
        <w:t xml:space="preserve"> en su caso, aprobación del </w:t>
      </w:r>
      <w:r>
        <w:rPr>
          <w:rFonts w:eastAsia="Arial" w:cs="Arial"/>
          <w:szCs w:val="20"/>
        </w:rPr>
        <w:t>o</w:t>
      </w:r>
      <w:r w:rsidRPr="00867B77">
        <w:rPr>
          <w:rFonts w:eastAsia="Arial" w:cs="Arial"/>
          <w:szCs w:val="20"/>
        </w:rPr>
        <w:t xml:space="preserve">rden del </w:t>
      </w:r>
      <w:r>
        <w:rPr>
          <w:rFonts w:eastAsia="Arial" w:cs="Arial"/>
          <w:szCs w:val="20"/>
        </w:rPr>
        <w:t>d</w:t>
      </w:r>
      <w:r w:rsidRPr="00867B77">
        <w:rPr>
          <w:rFonts w:eastAsia="Arial" w:cs="Arial"/>
          <w:szCs w:val="20"/>
        </w:rPr>
        <w:t>ía</w:t>
      </w:r>
      <w:r>
        <w:rPr>
          <w:rFonts w:eastAsia="Arial" w:cs="Arial"/>
          <w:szCs w:val="20"/>
        </w:rPr>
        <w:t>.</w:t>
      </w:r>
    </w:p>
    <w:p w14:paraId="7C42EADE" w14:textId="667D11DC" w:rsidR="00D73190" w:rsidRPr="00867B77" w:rsidRDefault="00D73190" w:rsidP="00D73190">
      <w:pPr>
        <w:pStyle w:val="Prrafodelista"/>
        <w:numPr>
          <w:ilvl w:val="0"/>
          <w:numId w:val="32"/>
        </w:numPr>
        <w:ind w:left="851" w:right="425" w:hanging="502"/>
        <w:jc w:val="both"/>
        <w:rPr>
          <w:rFonts w:eastAsia="Arial" w:cs="Arial"/>
          <w:szCs w:val="20"/>
        </w:rPr>
      </w:pPr>
      <w:r w:rsidRPr="00867B77">
        <w:rPr>
          <w:rFonts w:eastAsia="Arial" w:cs="Arial"/>
          <w:szCs w:val="20"/>
        </w:rPr>
        <w:t>Lectura y</w:t>
      </w:r>
      <w:r>
        <w:rPr>
          <w:rFonts w:eastAsia="Arial" w:cs="Arial"/>
          <w:szCs w:val="20"/>
        </w:rPr>
        <w:t>,</w:t>
      </w:r>
      <w:r w:rsidRPr="00867B77">
        <w:rPr>
          <w:rFonts w:eastAsia="Arial" w:cs="Arial"/>
          <w:szCs w:val="20"/>
        </w:rPr>
        <w:t xml:space="preserve"> en su caso, aprobación y firma de las </w:t>
      </w:r>
      <w:r>
        <w:rPr>
          <w:rFonts w:eastAsia="Arial" w:cs="Arial"/>
          <w:szCs w:val="20"/>
        </w:rPr>
        <w:t>a</w:t>
      </w:r>
      <w:r w:rsidRPr="00867B77">
        <w:rPr>
          <w:rFonts w:eastAsia="Arial" w:cs="Arial"/>
          <w:szCs w:val="20"/>
        </w:rPr>
        <w:t xml:space="preserve">ctas de las </w:t>
      </w:r>
      <w:r>
        <w:rPr>
          <w:rFonts w:eastAsia="Arial" w:cs="Arial"/>
          <w:szCs w:val="20"/>
        </w:rPr>
        <w:t>s</w:t>
      </w:r>
      <w:r w:rsidRPr="00867B77">
        <w:rPr>
          <w:rFonts w:eastAsia="Arial" w:cs="Arial"/>
          <w:szCs w:val="20"/>
        </w:rPr>
        <w:t xml:space="preserve">esiones celebradas </w:t>
      </w:r>
      <w:r>
        <w:rPr>
          <w:rFonts w:eastAsia="Arial" w:cs="Arial"/>
          <w:szCs w:val="20"/>
        </w:rPr>
        <w:t xml:space="preserve">los </w:t>
      </w:r>
      <w:r w:rsidR="0078113D">
        <w:rPr>
          <w:rFonts w:eastAsia="Arial" w:cs="Arial"/>
          <w:szCs w:val="20"/>
        </w:rPr>
        <w:t xml:space="preserve">días </w:t>
      </w:r>
      <w:r w:rsidR="0078113D" w:rsidRPr="00867B77">
        <w:rPr>
          <w:rFonts w:eastAsia="Arial" w:cs="Arial"/>
          <w:szCs w:val="20"/>
        </w:rPr>
        <w:t>22</w:t>
      </w:r>
      <w:r w:rsidRPr="00867B77">
        <w:rPr>
          <w:rFonts w:eastAsia="Arial" w:cs="Arial"/>
          <w:szCs w:val="20"/>
        </w:rPr>
        <w:t xml:space="preserve"> de febrero, 8 de marzo, 26 de abril, 20 de mayo y 28 de junio</w:t>
      </w:r>
      <w:r>
        <w:rPr>
          <w:rFonts w:eastAsia="Arial" w:cs="Arial"/>
          <w:szCs w:val="20"/>
        </w:rPr>
        <w:t>, todas del año</w:t>
      </w:r>
      <w:r w:rsidR="0078113D">
        <w:rPr>
          <w:rFonts w:eastAsia="Arial" w:cs="Arial"/>
          <w:szCs w:val="20"/>
        </w:rPr>
        <w:t xml:space="preserve"> </w:t>
      </w:r>
      <w:r w:rsidRPr="00867B77">
        <w:rPr>
          <w:rFonts w:eastAsia="Arial" w:cs="Arial"/>
          <w:szCs w:val="20"/>
        </w:rPr>
        <w:t>de 2021</w:t>
      </w:r>
      <w:r>
        <w:rPr>
          <w:rFonts w:eastAsia="Arial" w:cs="Arial"/>
          <w:szCs w:val="20"/>
        </w:rPr>
        <w:t>.</w:t>
      </w:r>
    </w:p>
    <w:p w14:paraId="2E392EBA" w14:textId="77777777" w:rsidR="00D73190" w:rsidRDefault="00D73190" w:rsidP="00D73190">
      <w:pPr>
        <w:pStyle w:val="Prrafodelista"/>
        <w:numPr>
          <w:ilvl w:val="0"/>
          <w:numId w:val="32"/>
        </w:numPr>
        <w:ind w:left="851" w:right="425" w:hanging="502"/>
        <w:jc w:val="both"/>
        <w:rPr>
          <w:rFonts w:eastAsia="Arial" w:cs="Arial"/>
          <w:szCs w:val="20"/>
        </w:rPr>
      </w:pPr>
      <w:r>
        <w:rPr>
          <w:rFonts w:eastAsia="Arial" w:cs="Arial"/>
          <w:szCs w:val="20"/>
        </w:rPr>
        <w:t>Presentación para conocimiento del seguimiento de los acuerdos.</w:t>
      </w:r>
    </w:p>
    <w:p w14:paraId="62C25495" w14:textId="2EBF2026" w:rsidR="00D73190" w:rsidRPr="001B4081" w:rsidRDefault="00D73190" w:rsidP="00D73190">
      <w:pPr>
        <w:pStyle w:val="Prrafodelista"/>
        <w:numPr>
          <w:ilvl w:val="0"/>
          <w:numId w:val="32"/>
        </w:numPr>
        <w:ind w:left="851" w:right="425" w:hanging="502"/>
        <w:jc w:val="both"/>
        <w:rPr>
          <w:rFonts w:eastAsia="Arial" w:cs="Arial"/>
          <w:szCs w:val="20"/>
        </w:rPr>
      </w:pPr>
      <w:r w:rsidRPr="00154045">
        <w:rPr>
          <w:rFonts w:eastAsia="Arial" w:cs="Arial"/>
          <w:szCs w:val="20"/>
        </w:rPr>
        <w:t>Presentación y</w:t>
      </w:r>
      <w:r>
        <w:rPr>
          <w:rFonts w:eastAsia="Arial" w:cs="Arial"/>
          <w:szCs w:val="20"/>
        </w:rPr>
        <w:t>,</w:t>
      </w:r>
      <w:r w:rsidRPr="00154045">
        <w:rPr>
          <w:rFonts w:eastAsia="Arial" w:cs="Arial"/>
          <w:szCs w:val="20"/>
        </w:rPr>
        <w:t xml:space="preserve"> en su caso, aprobación del </w:t>
      </w:r>
      <w:r w:rsidRPr="007C7FD9">
        <w:rPr>
          <w:rFonts w:eastAsia="Arial" w:cs="Arial"/>
          <w:szCs w:val="20"/>
        </w:rPr>
        <w:t xml:space="preserve">Informe de </w:t>
      </w:r>
      <w:r w:rsidR="0078113D">
        <w:rPr>
          <w:rFonts w:eastAsia="Arial" w:cs="Arial"/>
          <w:szCs w:val="20"/>
        </w:rPr>
        <w:t>a</w:t>
      </w:r>
      <w:r w:rsidR="0078113D" w:rsidRPr="007C7FD9">
        <w:rPr>
          <w:rFonts w:eastAsia="Arial" w:cs="Arial"/>
          <w:szCs w:val="20"/>
        </w:rPr>
        <w:t>ctividades</w:t>
      </w:r>
      <w:r w:rsidR="0078113D">
        <w:rPr>
          <w:rFonts w:eastAsia="Arial" w:cs="Arial"/>
          <w:szCs w:val="20"/>
        </w:rPr>
        <w:t xml:space="preserve"> </w:t>
      </w:r>
      <w:r w:rsidR="0078113D" w:rsidRPr="007C7FD9">
        <w:rPr>
          <w:rFonts w:eastAsia="Arial" w:cs="Arial"/>
          <w:szCs w:val="20"/>
        </w:rPr>
        <w:t>de</w:t>
      </w:r>
      <w:r w:rsidRPr="007C7FD9">
        <w:rPr>
          <w:rFonts w:eastAsia="Arial" w:cs="Arial"/>
          <w:szCs w:val="20"/>
        </w:rPr>
        <w:t xml:space="preserve"> la Secretaría Ejecutiva</w:t>
      </w:r>
      <w:r>
        <w:rPr>
          <w:rFonts w:eastAsia="Arial" w:cs="Arial"/>
          <w:szCs w:val="20"/>
        </w:rPr>
        <w:t xml:space="preserve"> correspondiente al periodo comprendido de enero-marzo de 2021.</w:t>
      </w:r>
    </w:p>
    <w:p w14:paraId="5433CF1D" w14:textId="77777777" w:rsidR="00D73190" w:rsidRPr="00AC5F52" w:rsidRDefault="00D73190" w:rsidP="00D73190">
      <w:pPr>
        <w:pStyle w:val="Prrafodelista"/>
        <w:numPr>
          <w:ilvl w:val="0"/>
          <w:numId w:val="32"/>
        </w:numPr>
        <w:ind w:left="851" w:right="425" w:hanging="502"/>
        <w:jc w:val="both"/>
        <w:rPr>
          <w:rFonts w:eastAsia="Arial" w:cs="Arial"/>
          <w:szCs w:val="20"/>
        </w:rPr>
      </w:pPr>
      <w:r w:rsidRPr="00154045">
        <w:rPr>
          <w:rFonts w:eastAsia="Arial" w:cs="Arial"/>
          <w:szCs w:val="20"/>
        </w:rPr>
        <w:t xml:space="preserve">Presentación, y en su caso, aprobación del </w:t>
      </w:r>
      <w:r w:rsidRPr="007C7FD9">
        <w:rPr>
          <w:rFonts w:eastAsia="Arial" w:cs="Arial"/>
          <w:szCs w:val="20"/>
        </w:rPr>
        <w:t xml:space="preserve">Informe de </w:t>
      </w:r>
      <w:r>
        <w:rPr>
          <w:rFonts w:eastAsia="Arial" w:cs="Arial"/>
          <w:szCs w:val="20"/>
        </w:rPr>
        <w:t>a</w:t>
      </w:r>
      <w:r w:rsidRPr="007C7FD9">
        <w:rPr>
          <w:rFonts w:eastAsia="Arial" w:cs="Arial"/>
          <w:szCs w:val="20"/>
        </w:rPr>
        <w:t>ctividades</w:t>
      </w:r>
      <w:r>
        <w:rPr>
          <w:rFonts w:eastAsia="Arial" w:cs="Arial"/>
          <w:szCs w:val="20"/>
        </w:rPr>
        <w:t xml:space="preserve"> </w:t>
      </w:r>
      <w:r w:rsidRPr="007C7FD9">
        <w:rPr>
          <w:rFonts w:eastAsia="Arial" w:cs="Arial"/>
          <w:szCs w:val="20"/>
        </w:rPr>
        <w:t>de la Secretaría Ejecutiva</w:t>
      </w:r>
      <w:r>
        <w:rPr>
          <w:rFonts w:eastAsia="Arial" w:cs="Arial"/>
          <w:szCs w:val="20"/>
        </w:rPr>
        <w:t xml:space="preserve"> correspondiente al periodo comprendido de abril -junio de 2021.</w:t>
      </w:r>
    </w:p>
    <w:p w14:paraId="629D7675" w14:textId="77777777" w:rsidR="00D73190" w:rsidRPr="00AC5F52" w:rsidRDefault="00D73190" w:rsidP="00D73190">
      <w:pPr>
        <w:pStyle w:val="Prrafodelista"/>
        <w:numPr>
          <w:ilvl w:val="0"/>
          <w:numId w:val="32"/>
        </w:numPr>
        <w:ind w:left="851" w:right="425" w:hanging="502"/>
        <w:jc w:val="both"/>
        <w:rPr>
          <w:rFonts w:eastAsia="Arial" w:cs="Arial"/>
          <w:szCs w:val="20"/>
        </w:rPr>
      </w:pPr>
      <w:r w:rsidRPr="00AC5F52">
        <w:rPr>
          <w:rFonts w:eastAsia="Arial" w:cs="Arial"/>
          <w:szCs w:val="20"/>
        </w:rPr>
        <w:t>Presentación para conocimiento</w:t>
      </w:r>
      <w:r>
        <w:rPr>
          <w:rFonts w:eastAsia="Arial" w:cs="Arial"/>
          <w:szCs w:val="20"/>
        </w:rPr>
        <w:t xml:space="preserve"> del </w:t>
      </w:r>
      <w:r w:rsidRPr="00FB1A28">
        <w:rPr>
          <w:rFonts w:eastAsia="Arial" w:cs="Arial"/>
          <w:i/>
          <w:szCs w:val="20"/>
        </w:rPr>
        <w:t xml:space="preserve">“Acuerdo de la </w:t>
      </w:r>
      <w:proofErr w:type="gramStart"/>
      <w:r w:rsidRPr="00FB1A28">
        <w:rPr>
          <w:rFonts w:eastAsia="Arial" w:cs="Arial"/>
          <w:i/>
          <w:szCs w:val="20"/>
        </w:rPr>
        <w:t>Secretaria Técnica</w:t>
      </w:r>
      <w:proofErr w:type="gramEnd"/>
      <w:r w:rsidRPr="00FB1A28">
        <w:rPr>
          <w:rFonts w:eastAsia="Arial" w:cs="Arial"/>
          <w:i/>
          <w:szCs w:val="20"/>
        </w:rPr>
        <w:t>, mediante el cual se crea e instala la Unidad de Igualdad de Género de la Secretaría Ejecutiva”</w:t>
      </w:r>
      <w:r>
        <w:rPr>
          <w:rFonts w:eastAsia="Arial" w:cs="Arial"/>
          <w:i/>
          <w:szCs w:val="20"/>
        </w:rPr>
        <w:t>.</w:t>
      </w:r>
    </w:p>
    <w:p w14:paraId="4DD6480F" w14:textId="77777777" w:rsidR="00D73190" w:rsidRPr="005E36B3" w:rsidRDefault="00D73190" w:rsidP="00D73190">
      <w:pPr>
        <w:pStyle w:val="Prrafodelista"/>
        <w:numPr>
          <w:ilvl w:val="0"/>
          <w:numId w:val="32"/>
        </w:numPr>
        <w:ind w:left="851" w:right="425" w:hanging="502"/>
        <w:jc w:val="both"/>
        <w:rPr>
          <w:rFonts w:eastAsia="Arial" w:cs="Arial"/>
          <w:szCs w:val="20"/>
        </w:rPr>
      </w:pPr>
      <w:r w:rsidRPr="005E36B3">
        <w:rPr>
          <w:rFonts w:eastAsia="Arial" w:cs="Arial"/>
          <w:szCs w:val="20"/>
        </w:rPr>
        <w:t>Propuesta y</w:t>
      </w:r>
      <w:r>
        <w:rPr>
          <w:rFonts w:eastAsia="Arial" w:cs="Arial"/>
          <w:szCs w:val="20"/>
        </w:rPr>
        <w:t>,</w:t>
      </w:r>
      <w:r w:rsidRPr="005E36B3">
        <w:rPr>
          <w:rFonts w:eastAsia="Arial" w:cs="Arial"/>
          <w:szCs w:val="20"/>
        </w:rPr>
        <w:t xml:space="preserve"> en su caso, aprobación </w:t>
      </w:r>
      <w:r>
        <w:rPr>
          <w:rFonts w:eastAsia="Arial" w:cs="Arial"/>
          <w:szCs w:val="20"/>
        </w:rPr>
        <w:t>de las adecuaciones presupuestales.</w:t>
      </w:r>
    </w:p>
    <w:p w14:paraId="30975452" w14:textId="77777777" w:rsidR="00D73190" w:rsidRPr="003E011A" w:rsidRDefault="00D73190" w:rsidP="00D73190">
      <w:pPr>
        <w:pStyle w:val="Prrafodelista"/>
        <w:numPr>
          <w:ilvl w:val="0"/>
          <w:numId w:val="32"/>
        </w:numPr>
        <w:ind w:left="851" w:right="425" w:hanging="502"/>
        <w:jc w:val="both"/>
        <w:rPr>
          <w:rFonts w:eastAsia="Arial" w:cs="Arial"/>
          <w:szCs w:val="22"/>
        </w:rPr>
      </w:pPr>
      <w:r w:rsidRPr="003E011A">
        <w:rPr>
          <w:rFonts w:eastAsia="Arial" w:cs="Arial"/>
          <w:szCs w:val="22"/>
        </w:rPr>
        <w:t>Presentación de la propuesta y</w:t>
      </w:r>
      <w:r>
        <w:rPr>
          <w:rFonts w:eastAsia="Arial" w:cs="Arial"/>
          <w:szCs w:val="22"/>
        </w:rPr>
        <w:t>,</w:t>
      </w:r>
      <w:r w:rsidRPr="003E011A">
        <w:rPr>
          <w:rFonts w:eastAsia="Arial" w:cs="Arial"/>
          <w:szCs w:val="22"/>
        </w:rPr>
        <w:t xml:space="preserve"> en su caso,</w:t>
      </w:r>
      <w:r>
        <w:rPr>
          <w:rFonts w:eastAsia="Arial" w:cs="Arial"/>
          <w:szCs w:val="22"/>
        </w:rPr>
        <w:t xml:space="preserve"> aprobación</w:t>
      </w:r>
      <w:r w:rsidRPr="003E011A">
        <w:rPr>
          <w:rFonts w:eastAsia="Arial" w:cs="Arial"/>
          <w:szCs w:val="22"/>
        </w:rPr>
        <w:t xml:space="preserve"> </w:t>
      </w:r>
      <w:r w:rsidRPr="003E011A">
        <w:rPr>
          <w:rFonts w:eastAsia="Arial" w:cs="Arial"/>
          <w:i/>
          <w:iCs/>
          <w:szCs w:val="22"/>
        </w:rPr>
        <w:t xml:space="preserve">del </w:t>
      </w:r>
      <w:r w:rsidRPr="007C7FD9">
        <w:rPr>
          <w:rFonts w:eastAsia="Arial" w:cs="Arial"/>
          <w:szCs w:val="22"/>
        </w:rPr>
        <w:t xml:space="preserve">Anteproyecto de Presupuesto y </w:t>
      </w:r>
      <w:r>
        <w:rPr>
          <w:rFonts w:eastAsia="Arial" w:cs="Arial"/>
          <w:szCs w:val="22"/>
        </w:rPr>
        <w:t>P</w:t>
      </w:r>
      <w:r w:rsidRPr="007C7FD9">
        <w:rPr>
          <w:rFonts w:eastAsia="Arial" w:cs="Arial"/>
          <w:szCs w:val="22"/>
        </w:rPr>
        <w:t xml:space="preserve">lantilla del personal de la Secretaría Ejecutiva para el </w:t>
      </w:r>
      <w:r>
        <w:rPr>
          <w:rFonts w:eastAsia="Arial" w:cs="Arial"/>
          <w:szCs w:val="22"/>
        </w:rPr>
        <w:t>E</w:t>
      </w:r>
      <w:r w:rsidRPr="007C7FD9">
        <w:rPr>
          <w:rFonts w:eastAsia="Arial" w:cs="Arial"/>
          <w:szCs w:val="22"/>
        </w:rPr>
        <w:t xml:space="preserve">jercicio </w:t>
      </w:r>
      <w:r>
        <w:rPr>
          <w:rFonts w:eastAsia="Arial" w:cs="Arial"/>
          <w:szCs w:val="22"/>
        </w:rPr>
        <w:t>F</w:t>
      </w:r>
      <w:r w:rsidRPr="007C7FD9">
        <w:rPr>
          <w:rFonts w:eastAsia="Arial" w:cs="Arial"/>
          <w:szCs w:val="22"/>
        </w:rPr>
        <w:t>iscal 2022</w:t>
      </w:r>
      <w:r>
        <w:rPr>
          <w:rFonts w:eastAsia="Arial" w:cs="Arial"/>
          <w:szCs w:val="22"/>
        </w:rPr>
        <w:t>.</w:t>
      </w:r>
    </w:p>
    <w:p w14:paraId="388AA4B5" w14:textId="77777777" w:rsidR="00D73190" w:rsidRPr="00A17ED3" w:rsidRDefault="00D73190" w:rsidP="00D73190">
      <w:pPr>
        <w:pStyle w:val="Prrafodelista"/>
        <w:numPr>
          <w:ilvl w:val="0"/>
          <w:numId w:val="32"/>
        </w:numPr>
        <w:ind w:left="851" w:right="425" w:hanging="502"/>
        <w:jc w:val="both"/>
        <w:rPr>
          <w:rFonts w:eastAsia="Arial" w:cs="Arial"/>
          <w:szCs w:val="20"/>
        </w:rPr>
      </w:pPr>
      <w:r w:rsidRPr="00A17ED3">
        <w:rPr>
          <w:rFonts w:eastAsia="Arial" w:cs="Arial"/>
          <w:szCs w:val="20"/>
        </w:rPr>
        <w:t>Asuntos generales</w:t>
      </w:r>
      <w:r>
        <w:rPr>
          <w:rFonts w:eastAsia="Arial" w:cs="Arial"/>
          <w:szCs w:val="20"/>
        </w:rPr>
        <w:t>.</w:t>
      </w:r>
    </w:p>
    <w:p w14:paraId="39DD8234" w14:textId="77777777" w:rsidR="00D73190" w:rsidRDefault="00D73190" w:rsidP="00D73190">
      <w:pPr>
        <w:pStyle w:val="Prrafodelista"/>
        <w:numPr>
          <w:ilvl w:val="0"/>
          <w:numId w:val="32"/>
        </w:numPr>
        <w:ind w:left="851" w:right="425" w:hanging="502"/>
        <w:jc w:val="both"/>
        <w:rPr>
          <w:rFonts w:eastAsia="Arial" w:cs="Arial"/>
          <w:szCs w:val="20"/>
        </w:rPr>
      </w:pPr>
      <w:r>
        <w:rPr>
          <w:rFonts w:eastAsia="Arial" w:cs="Arial"/>
          <w:szCs w:val="20"/>
        </w:rPr>
        <w:t>Acuerdos.</w:t>
      </w:r>
    </w:p>
    <w:p w14:paraId="01D8E58D" w14:textId="77777777" w:rsidR="00D73190" w:rsidRDefault="00D73190" w:rsidP="00D73190">
      <w:pPr>
        <w:pStyle w:val="Prrafodelista"/>
        <w:numPr>
          <w:ilvl w:val="0"/>
          <w:numId w:val="32"/>
        </w:numPr>
        <w:ind w:left="851" w:right="425" w:hanging="502"/>
        <w:jc w:val="both"/>
        <w:rPr>
          <w:rFonts w:eastAsia="Arial" w:cs="Arial"/>
          <w:szCs w:val="20"/>
        </w:rPr>
      </w:pPr>
      <w:r>
        <w:rPr>
          <w:rFonts w:eastAsia="Arial" w:cs="Arial"/>
          <w:szCs w:val="20"/>
        </w:rPr>
        <w:t>Clausura de la sesión.</w:t>
      </w:r>
    </w:p>
    <w:p w14:paraId="2C5876DD" w14:textId="77777777" w:rsidR="004D4F90" w:rsidRDefault="004D4F90" w:rsidP="006E011B">
      <w:pPr>
        <w:pStyle w:val="Prrafodelista"/>
        <w:jc w:val="both"/>
        <w:rPr>
          <w:rFonts w:eastAsia="Arial" w:cs="Arial"/>
          <w:szCs w:val="22"/>
        </w:rPr>
      </w:pPr>
    </w:p>
    <w:p w14:paraId="2928199F" w14:textId="24D2E817" w:rsidR="00A03B04" w:rsidRDefault="00FC4A67" w:rsidP="006E011B">
      <w:pPr>
        <w:pStyle w:val="Prrafodelista"/>
        <w:jc w:val="both"/>
        <w:rPr>
          <w:rFonts w:eastAsia="Arial" w:cs="Arial"/>
          <w:szCs w:val="22"/>
        </w:rPr>
      </w:pPr>
      <w:r>
        <w:rPr>
          <w:rFonts w:eastAsia="Arial" w:cs="Arial"/>
          <w:szCs w:val="22"/>
        </w:rPr>
        <w:lastRenderedPageBreak/>
        <w:t xml:space="preserve">La </w:t>
      </w:r>
      <w:proofErr w:type="gramStart"/>
      <w:r>
        <w:rPr>
          <w:rFonts w:eastAsia="Arial" w:cs="Arial"/>
          <w:szCs w:val="22"/>
        </w:rPr>
        <w:t>Presidenta</w:t>
      </w:r>
      <w:proofErr w:type="gramEnd"/>
      <w:r>
        <w:rPr>
          <w:rFonts w:eastAsia="Arial" w:cs="Arial"/>
          <w:szCs w:val="22"/>
        </w:rPr>
        <w:t xml:space="preserve"> del Órgano de Gobierno </w:t>
      </w:r>
      <w:r w:rsidR="00DE13F4">
        <w:rPr>
          <w:rFonts w:eastAsia="Arial" w:cs="Arial"/>
          <w:szCs w:val="22"/>
        </w:rPr>
        <w:t xml:space="preserve">somete a votación el </w:t>
      </w:r>
      <w:r w:rsidR="00D36CD7">
        <w:rPr>
          <w:rFonts w:eastAsia="Arial" w:cs="Arial"/>
          <w:szCs w:val="22"/>
        </w:rPr>
        <w:t>O</w:t>
      </w:r>
      <w:r w:rsidR="00DE13F4">
        <w:rPr>
          <w:rFonts w:eastAsia="Arial" w:cs="Arial"/>
          <w:szCs w:val="22"/>
        </w:rPr>
        <w:t>rden del día</w:t>
      </w:r>
      <w:r w:rsidR="0065688F">
        <w:rPr>
          <w:rFonts w:eastAsia="Arial" w:cs="Arial"/>
          <w:szCs w:val="22"/>
        </w:rPr>
        <w:t>:</w:t>
      </w:r>
    </w:p>
    <w:p w14:paraId="4A51D96A" w14:textId="410E9C49" w:rsidR="0065688F" w:rsidRDefault="0065688F" w:rsidP="006E011B">
      <w:pPr>
        <w:pStyle w:val="Prrafodelista"/>
        <w:jc w:val="both"/>
        <w:rPr>
          <w:rFonts w:eastAsia="Arial" w:cs="Arial"/>
          <w:szCs w:val="22"/>
        </w:rPr>
      </w:pPr>
    </w:p>
    <w:p w14:paraId="56C633D3" w14:textId="4A1E7746" w:rsidR="0065688F" w:rsidRPr="0065688F" w:rsidRDefault="0065688F" w:rsidP="0065688F">
      <w:pPr>
        <w:pStyle w:val="Prrafodelista"/>
        <w:numPr>
          <w:ilvl w:val="0"/>
          <w:numId w:val="27"/>
        </w:numPr>
        <w:rPr>
          <w:rFonts w:eastAsia="Arial" w:cs="Arial"/>
          <w:szCs w:val="22"/>
        </w:rPr>
      </w:pPr>
      <w:r w:rsidRPr="0065688F">
        <w:rPr>
          <w:rFonts w:eastAsia="Arial" w:cs="Arial"/>
          <w:szCs w:val="22"/>
        </w:rPr>
        <w:t>Annel A</w:t>
      </w:r>
      <w:r w:rsidR="00D36CD7">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0CBF0C62" w14:textId="77777777" w:rsidR="0065688F" w:rsidRPr="0065688F" w:rsidRDefault="0065688F" w:rsidP="0065688F">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184AC034" w14:textId="77777777" w:rsidR="0065688F" w:rsidRPr="0065688F" w:rsidRDefault="0065688F" w:rsidP="0065688F">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06BC5200" w14:textId="09770033" w:rsidR="0065688F" w:rsidRPr="0065688F" w:rsidRDefault="00EF47E7" w:rsidP="0065688F">
      <w:pPr>
        <w:pStyle w:val="Prrafodelista"/>
        <w:numPr>
          <w:ilvl w:val="0"/>
          <w:numId w:val="27"/>
        </w:numPr>
        <w:rPr>
          <w:rFonts w:eastAsia="Arial" w:cs="Arial"/>
          <w:szCs w:val="22"/>
        </w:rPr>
      </w:pPr>
      <w:r>
        <w:rPr>
          <w:rFonts w:eastAsia="Arial" w:cs="Arial"/>
          <w:szCs w:val="22"/>
        </w:rPr>
        <w:t xml:space="preserve">María </w:t>
      </w:r>
      <w:r w:rsidR="0065688F" w:rsidRPr="0065688F">
        <w:rPr>
          <w:rFonts w:eastAsia="Arial" w:cs="Arial"/>
          <w:szCs w:val="22"/>
        </w:rPr>
        <w:t>Teresa Brito Serrano, Contralora del Estado de Jalisco, a favor</w:t>
      </w:r>
    </w:p>
    <w:p w14:paraId="01A28BF1" w14:textId="77777777" w:rsidR="0065688F" w:rsidRPr="0065688F" w:rsidRDefault="0065688F" w:rsidP="0065688F">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688E821F" w14:textId="63359DEB" w:rsidR="0065688F" w:rsidRPr="0065688F" w:rsidRDefault="0065688F" w:rsidP="0065688F">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09403C9B" w14:textId="3205ECA1" w:rsidR="00DC6C69" w:rsidRDefault="00DC6C69" w:rsidP="006E011B">
      <w:pPr>
        <w:pStyle w:val="Prrafodelista"/>
        <w:jc w:val="both"/>
        <w:rPr>
          <w:rFonts w:eastAsia="Arial" w:cs="Arial"/>
          <w:szCs w:val="22"/>
        </w:rPr>
      </w:pPr>
    </w:p>
    <w:p w14:paraId="4AE781FE" w14:textId="2F7652BA" w:rsidR="00CD5F15" w:rsidRDefault="00CD5F15" w:rsidP="006E011B">
      <w:pPr>
        <w:pStyle w:val="Prrafodelista"/>
        <w:jc w:val="both"/>
        <w:rPr>
          <w:rFonts w:eastAsia="Arial" w:cs="Arial"/>
          <w:szCs w:val="22"/>
        </w:rPr>
      </w:pPr>
    </w:p>
    <w:p w14:paraId="0929754E" w14:textId="39A73CD1" w:rsidR="00CD5F15" w:rsidRPr="006E011B" w:rsidRDefault="00CD5F15" w:rsidP="00CD5F15">
      <w:pPr>
        <w:pStyle w:val="Prrafodelista"/>
        <w:jc w:val="both"/>
        <w:rPr>
          <w:rFonts w:eastAsia="Arial" w:cs="Arial"/>
          <w:szCs w:val="22"/>
        </w:rPr>
      </w:pPr>
      <w:r>
        <w:rPr>
          <w:rFonts w:eastAsia="Arial" w:cs="Arial"/>
          <w:szCs w:val="22"/>
        </w:rPr>
        <w:t>Por tan</w:t>
      </w:r>
      <w:r w:rsidR="0078113D">
        <w:rPr>
          <w:rFonts w:eastAsia="Arial" w:cs="Arial"/>
          <w:szCs w:val="22"/>
        </w:rPr>
        <w:t>to, se aprueba en votación nominal el o</w:t>
      </w:r>
      <w:r>
        <w:rPr>
          <w:rFonts w:eastAsia="Arial" w:cs="Arial"/>
          <w:szCs w:val="22"/>
        </w:rPr>
        <w:t xml:space="preserve">rden del día por unanimidad de los presentes. Acto seguido, </w:t>
      </w:r>
      <w:r w:rsidR="00DD6207">
        <w:rPr>
          <w:rFonts w:eastAsia="Arial" w:cs="Arial"/>
          <w:szCs w:val="22"/>
        </w:rPr>
        <w:t>l</w:t>
      </w:r>
      <w:r>
        <w:rPr>
          <w:rFonts w:eastAsia="Arial" w:cs="Arial"/>
          <w:szCs w:val="22"/>
        </w:rPr>
        <w:t xml:space="preserve">a </w:t>
      </w:r>
      <w:proofErr w:type="gramStart"/>
      <w:r>
        <w:rPr>
          <w:rFonts w:eastAsia="Arial" w:cs="Arial"/>
          <w:szCs w:val="22"/>
        </w:rPr>
        <w:t>Presidenta</w:t>
      </w:r>
      <w:proofErr w:type="gramEnd"/>
      <w:r>
        <w:rPr>
          <w:rFonts w:eastAsia="Arial" w:cs="Arial"/>
          <w:szCs w:val="22"/>
        </w:rPr>
        <w:t xml:space="preserve"> del Órgano de Gobierno solicita continuar. </w:t>
      </w:r>
    </w:p>
    <w:p w14:paraId="69507D90" w14:textId="77777777" w:rsidR="00CD5F15" w:rsidRPr="006E011B" w:rsidRDefault="00CD5F15" w:rsidP="006E011B">
      <w:pPr>
        <w:pStyle w:val="Prrafodelista"/>
        <w:jc w:val="both"/>
        <w:rPr>
          <w:rFonts w:eastAsia="Arial" w:cs="Arial"/>
          <w:szCs w:val="22"/>
        </w:rPr>
      </w:pPr>
    </w:p>
    <w:p w14:paraId="781ACAE1" w14:textId="11862EDD" w:rsidR="00260547" w:rsidRDefault="00260547" w:rsidP="00523D03">
      <w:pPr>
        <w:rPr>
          <w:rFonts w:eastAsia="Arial" w:cs="Arial"/>
          <w:b/>
          <w:bCs/>
          <w:color w:val="006078"/>
          <w:szCs w:val="22"/>
        </w:rPr>
      </w:pPr>
    </w:p>
    <w:p w14:paraId="48957D0B" w14:textId="324AFD69" w:rsidR="00F64457" w:rsidRPr="00F64457" w:rsidRDefault="00F64457" w:rsidP="00D46912">
      <w:pPr>
        <w:pStyle w:val="Prrafodelista"/>
        <w:numPr>
          <w:ilvl w:val="0"/>
          <w:numId w:val="7"/>
        </w:numPr>
        <w:jc w:val="both"/>
        <w:rPr>
          <w:rFonts w:eastAsia="Arial" w:cs="Arial"/>
          <w:b/>
          <w:bCs/>
          <w:color w:val="006078"/>
          <w:szCs w:val="22"/>
        </w:rPr>
      </w:pPr>
      <w:r w:rsidRPr="00F64457">
        <w:rPr>
          <w:rFonts w:eastAsia="Arial" w:cs="Arial"/>
          <w:b/>
          <w:bCs/>
          <w:color w:val="006078"/>
          <w:szCs w:val="22"/>
        </w:rPr>
        <w:t>Lectura y</w:t>
      </w:r>
      <w:r w:rsidR="00BE5E31">
        <w:rPr>
          <w:rFonts w:eastAsia="Arial" w:cs="Arial"/>
          <w:b/>
          <w:bCs/>
          <w:color w:val="006078"/>
          <w:szCs w:val="22"/>
        </w:rPr>
        <w:t>,</w:t>
      </w:r>
      <w:r w:rsidRPr="00F64457">
        <w:rPr>
          <w:rFonts w:eastAsia="Arial" w:cs="Arial"/>
          <w:b/>
          <w:bCs/>
          <w:color w:val="006078"/>
          <w:szCs w:val="22"/>
        </w:rPr>
        <w:t xml:space="preserve"> en su caso, aprobación </w:t>
      </w:r>
      <w:r w:rsidR="00EF03B8" w:rsidRPr="00EF03B8">
        <w:rPr>
          <w:rFonts w:eastAsia="Arial" w:cs="Arial"/>
          <w:b/>
          <w:bCs/>
          <w:color w:val="006078"/>
          <w:szCs w:val="22"/>
        </w:rPr>
        <w:t>y</w:t>
      </w:r>
      <w:r w:rsidR="00D46912" w:rsidRPr="00D46912">
        <w:t xml:space="preserve"> </w:t>
      </w:r>
      <w:r w:rsidR="00D46912" w:rsidRPr="00D46912">
        <w:rPr>
          <w:rFonts w:eastAsia="Arial" w:cs="Arial"/>
          <w:b/>
          <w:bCs/>
          <w:color w:val="006078"/>
          <w:szCs w:val="22"/>
        </w:rPr>
        <w:t xml:space="preserve">firma de las </w:t>
      </w:r>
      <w:r w:rsidR="007C1E0A">
        <w:rPr>
          <w:rFonts w:eastAsia="Arial" w:cs="Arial"/>
          <w:b/>
          <w:bCs/>
          <w:color w:val="006078"/>
          <w:szCs w:val="22"/>
        </w:rPr>
        <w:t>a</w:t>
      </w:r>
      <w:r w:rsidR="00D46912" w:rsidRPr="00D46912">
        <w:rPr>
          <w:rFonts w:eastAsia="Arial" w:cs="Arial"/>
          <w:b/>
          <w:bCs/>
          <w:color w:val="006078"/>
          <w:szCs w:val="22"/>
        </w:rPr>
        <w:t xml:space="preserve">ctas de las </w:t>
      </w:r>
      <w:r w:rsidR="007C1E0A">
        <w:rPr>
          <w:rFonts w:eastAsia="Arial" w:cs="Arial"/>
          <w:b/>
          <w:bCs/>
          <w:color w:val="006078"/>
          <w:szCs w:val="22"/>
        </w:rPr>
        <w:t>s</w:t>
      </w:r>
      <w:r w:rsidR="00D46912" w:rsidRPr="00D46912">
        <w:rPr>
          <w:rFonts w:eastAsia="Arial" w:cs="Arial"/>
          <w:b/>
          <w:bCs/>
          <w:color w:val="006078"/>
          <w:szCs w:val="22"/>
        </w:rPr>
        <w:t>esiones celebradas el 22 de febrero, 8 de marzo, 26 de abril, 20 de mayo y 28 de junio de 2021</w:t>
      </w:r>
    </w:p>
    <w:p w14:paraId="06AB5AC9" w14:textId="77777777" w:rsidR="00F64457" w:rsidRDefault="00F64457" w:rsidP="00F64457">
      <w:pPr>
        <w:rPr>
          <w:rFonts w:eastAsia="Arial" w:cs="Arial"/>
          <w:szCs w:val="22"/>
        </w:rPr>
      </w:pPr>
    </w:p>
    <w:p w14:paraId="5E4F1A07" w14:textId="569A5B43" w:rsidR="00C75BD5" w:rsidRDefault="00061F86" w:rsidP="00F64457">
      <w:pPr>
        <w:rPr>
          <w:rFonts w:eastAsia="Arial" w:cs="Arial"/>
          <w:szCs w:val="22"/>
        </w:rPr>
      </w:pPr>
      <w:r>
        <w:rPr>
          <w:rFonts w:eastAsia="Arial" w:cs="Arial"/>
          <w:szCs w:val="22"/>
        </w:rPr>
        <w:t xml:space="preserve">La Secretaria Técnica </w:t>
      </w:r>
      <w:proofErr w:type="gramStart"/>
      <w:r w:rsidR="00CD5F15">
        <w:rPr>
          <w:rFonts w:eastAsia="Arial" w:cs="Arial"/>
          <w:szCs w:val="22"/>
        </w:rPr>
        <w:t xml:space="preserve">menciona </w:t>
      </w:r>
      <w:r w:rsidR="009A4B9F">
        <w:rPr>
          <w:rFonts w:eastAsia="Arial" w:cs="Arial"/>
          <w:szCs w:val="22"/>
        </w:rPr>
        <w:t xml:space="preserve"> </w:t>
      </w:r>
      <w:r w:rsidR="00804A2A">
        <w:rPr>
          <w:rFonts w:eastAsia="Arial" w:cs="Arial"/>
          <w:szCs w:val="22"/>
        </w:rPr>
        <w:t>que</w:t>
      </w:r>
      <w:proofErr w:type="gramEnd"/>
      <w:r w:rsidR="00804A2A">
        <w:rPr>
          <w:rFonts w:eastAsia="Arial" w:cs="Arial"/>
          <w:szCs w:val="22"/>
        </w:rPr>
        <w:t xml:space="preserve"> </w:t>
      </w:r>
      <w:r w:rsidR="00804A2A" w:rsidRPr="00804A2A">
        <w:rPr>
          <w:rFonts w:eastAsia="Arial" w:cs="Arial"/>
          <w:szCs w:val="22"/>
        </w:rPr>
        <w:t xml:space="preserve">las actas </w:t>
      </w:r>
      <w:r w:rsidR="00CD5F15">
        <w:rPr>
          <w:rFonts w:eastAsia="Arial" w:cs="Arial"/>
          <w:szCs w:val="22"/>
        </w:rPr>
        <w:t xml:space="preserve"> que se proponen aprobar </w:t>
      </w:r>
      <w:r w:rsidR="00804A2A" w:rsidRPr="00804A2A">
        <w:rPr>
          <w:rFonts w:eastAsia="Arial" w:cs="Arial"/>
          <w:szCs w:val="22"/>
        </w:rPr>
        <w:t xml:space="preserve"> fueron enviadas con ante</w:t>
      </w:r>
      <w:r w:rsidR="00CD5F15">
        <w:rPr>
          <w:rFonts w:eastAsia="Arial" w:cs="Arial"/>
          <w:szCs w:val="22"/>
        </w:rPr>
        <w:t>lación</w:t>
      </w:r>
      <w:r w:rsidR="007C1E0A">
        <w:rPr>
          <w:rFonts w:eastAsia="Arial" w:cs="Arial"/>
          <w:szCs w:val="22"/>
        </w:rPr>
        <w:t>;</w:t>
      </w:r>
      <w:r w:rsidR="00804A2A" w:rsidRPr="00804A2A">
        <w:rPr>
          <w:rFonts w:eastAsia="Arial" w:cs="Arial"/>
          <w:szCs w:val="22"/>
        </w:rPr>
        <w:t xml:space="preserve"> agradece las</w:t>
      </w:r>
      <w:r w:rsidR="0078113D">
        <w:rPr>
          <w:rFonts w:eastAsia="Arial" w:cs="Arial"/>
          <w:szCs w:val="22"/>
        </w:rPr>
        <w:t xml:space="preserve"> adecuaciones</w:t>
      </w:r>
      <w:r w:rsidR="00804A2A" w:rsidRPr="00804A2A">
        <w:rPr>
          <w:rFonts w:eastAsia="Arial" w:cs="Arial"/>
          <w:szCs w:val="22"/>
        </w:rPr>
        <w:t xml:space="preserve"> correcciones y mejoras </w:t>
      </w:r>
      <w:r w:rsidR="007C1E0A">
        <w:rPr>
          <w:rFonts w:eastAsia="Arial" w:cs="Arial"/>
          <w:szCs w:val="22"/>
        </w:rPr>
        <w:t xml:space="preserve">que </w:t>
      </w:r>
      <w:r w:rsidR="00804A2A">
        <w:rPr>
          <w:rFonts w:eastAsia="Arial" w:cs="Arial"/>
          <w:szCs w:val="22"/>
        </w:rPr>
        <w:t xml:space="preserve">hicieron llegar </w:t>
      </w:r>
      <w:r w:rsidR="00804A2A" w:rsidRPr="00804A2A">
        <w:rPr>
          <w:rFonts w:eastAsia="Arial" w:cs="Arial"/>
          <w:szCs w:val="22"/>
        </w:rPr>
        <w:t>por parte de la Auditor</w:t>
      </w:r>
      <w:r w:rsidR="00FD52DD">
        <w:rPr>
          <w:rFonts w:eastAsia="Arial" w:cs="Arial"/>
          <w:szCs w:val="22"/>
        </w:rPr>
        <w:t>í</w:t>
      </w:r>
      <w:r w:rsidR="00804A2A" w:rsidRPr="00804A2A">
        <w:rPr>
          <w:rFonts w:eastAsia="Arial" w:cs="Arial"/>
          <w:szCs w:val="22"/>
        </w:rPr>
        <w:t>a Superior del Estado</w:t>
      </w:r>
      <w:r w:rsidR="007C1E0A">
        <w:rPr>
          <w:rFonts w:eastAsia="Arial" w:cs="Arial"/>
          <w:szCs w:val="22"/>
        </w:rPr>
        <w:t xml:space="preserve"> de Jalisco</w:t>
      </w:r>
      <w:r w:rsidR="00804A2A" w:rsidRPr="00804A2A">
        <w:rPr>
          <w:rFonts w:eastAsia="Arial" w:cs="Arial"/>
          <w:szCs w:val="22"/>
        </w:rPr>
        <w:t>, la Fiscalía Especializada en Combate a la Corrupción y el Comité de Participación Social</w:t>
      </w:r>
      <w:r w:rsidR="00804A2A">
        <w:rPr>
          <w:rFonts w:eastAsia="Arial" w:cs="Arial"/>
          <w:szCs w:val="22"/>
        </w:rPr>
        <w:t xml:space="preserve">, </w:t>
      </w:r>
      <w:r w:rsidR="00804A2A" w:rsidRPr="00804A2A">
        <w:rPr>
          <w:rFonts w:eastAsia="Arial" w:cs="Arial"/>
          <w:szCs w:val="22"/>
        </w:rPr>
        <w:t>entre otros</w:t>
      </w:r>
      <w:r w:rsidR="007C1E0A">
        <w:rPr>
          <w:rFonts w:eastAsia="Arial" w:cs="Arial"/>
          <w:szCs w:val="22"/>
        </w:rPr>
        <w:t>. D</w:t>
      </w:r>
      <w:r w:rsidR="00804A2A">
        <w:rPr>
          <w:rFonts w:eastAsia="Arial" w:cs="Arial"/>
          <w:szCs w:val="22"/>
        </w:rPr>
        <w:t>ichas</w:t>
      </w:r>
      <w:r w:rsidR="00804A2A" w:rsidRPr="00804A2A">
        <w:rPr>
          <w:rFonts w:eastAsia="Arial" w:cs="Arial"/>
          <w:szCs w:val="22"/>
        </w:rPr>
        <w:t xml:space="preserve"> mejoras se hicieron a la redacción y se enviaron las últimas versiones hace unos días</w:t>
      </w:r>
      <w:r w:rsidR="00804A2A">
        <w:rPr>
          <w:rFonts w:eastAsia="Arial" w:cs="Arial"/>
          <w:szCs w:val="22"/>
        </w:rPr>
        <w:t>. Menciona</w:t>
      </w:r>
      <w:r w:rsidR="00804A2A" w:rsidRPr="00804A2A">
        <w:rPr>
          <w:rFonts w:eastAsia="Arial" w:cs="Arial"/>
          <w:szCs w:val="22"/>
        </w:rPr>
        <w:t xml:space="preserve"> un error involuntario en la sesión celebrada el 28 </w:t>
      </w:r>
      <w:r w:rsidR="006639F6">
        <w:rPr>
          <w:rFonts w:eastAsia="Arial" w:cs="Arial"/>
          <w:szCs w:val="22"/>
        </w:rPr>
        <w:t xml:space="preserve">veintiocho </w:t>
      </w:r>
      <w:r w:rsidR="00804A2A" w:rsidRPr="00804A2A">
        <w:rPr>
          <w:rFonts w:eastAsia="Arial" w:cs="Arial"/>
          <w:szCs w:val="22"/>
        </w:rPr>
        <w:t>de junio</w:t>
      </w:r>
      <w:r w:rsidR="007C1E0A">
        <w:rPr>
          <w:rFonts w:eastAsia="Arial" w:cs="Arial"/>
          <w:szCs w:val="22"/>
        </w:rPr>
        <w:t>,</w:t>
      </w:r>
      <w:r w:rsidR="00804A2A" w:rsidRPr="00804A2A">
        <w:rPr>
          <w:rFonts w:eastAsia="Arial" w:cs="Arial"/>
          <w:szCs w:val="22"/>
        </w:rPr>
        <w:t xml:space="preserve"> ya que mencion</w:t>
      </w:r>
      <w:r w:rsidR="004D2CB1">
        <w:rPr>
          <w:rFonts w:eastAsia="Arial" w:cs="Arial"/>
          <w:szCs w:val="22"/>
        </w:rPr>
        <w:t>ó</w:t>
      </w:r>
      <w:r w:rsidR="00804A2A" w:rsidRPr="00804A2A">
        <w:rPr>
          <w:rFonts w:eastAsia="Arial" w:cs="Arial"/>
          <w:szCs w:val="22"/>
        </w:rPr>
        <w:t xml:space="preserve"> oralmente la partida 5555, en algún momento de la sesión, en lugar de la partida 5151 que est</w:t>
      </w:r>
      <w:r w:rsidR="004D2CB1">
        <w:rPr>
          <w:rFonts w:eastAsia="Arial" w:cs="Arial"/>
          <w:szCs w:val="22"/>
        </w:rPr>
        <w:t>á</w:t>
      </w:r>
      <w:r w:rsidR="00804A2A" w:rsidRPr="00804A2A">
        <w:rPr>
          <w:rFonts w:eastAsia="Arial" w:cs="Arial"/>
          <w:szCs w:val="22"/>
        </w:rPr>
        <w:t xml:space="preserve"> en los documentos y es correcta</w:t>
      </w:r>
      <w:r w:rsidR="0078113D">
        <w:rPr>
          <w:rFonts w:eastAsia="Arial" w:cs="Arial"/>
          <w:szCs w:val="22"/>
        </w:rPr>
        <w:t xml:space="preserve">, este </w:t>
      </w:r>
      <w:r w:rsidR="00804A2A" w:rsidRPr="00804A2A">
        <w:rPr>
          <w:rFonts w:eastAsia="Arial" w:cs="Arial"/>
          <w:szCs w:val="22"/>
        </w:rPr>
        <w:t>error fue corregido en el acta correspondiente</w:t>
      </w:r>
      <w:r w:rsidR="00F44EAD">
        <w:rPr>
          <w:rFonts w:eastAsia="Arial" w:cs="Arial"/>
          <w:szCs w:val="22"/>
        </w:rPr>
        <w:t>.</w:t>
      </w:r>
      <w:r w:rsidR="00DC39D3">
        <w:rPr>
          <w:rFonts w:eastAsia="Arial" w:cs="Arial"/>
          <w:szCs w:val="22"/>
        </w:rPr>
        <w:t xml:space="preserve"> Solicita que, c</w:t>
      </w:r>
      <w:r w:rsidR="00DC39D3" w:rsidRPr="00DC39D3">
        <w:rPr>
          <w:rFonts w:eastAsia="Arial" w:cs="Arial"/>
          <w:szCs w:val="22"/>
        </w:rPr>
        <w:t>omo es usual, si no tienen inconveniente</w:t>
      </w:r>
      <w:r w:rsidR="00C378A4">
        <w:rPr>
          <w:rFonts w:eastAsia="Arial" w:cs="Arial"/>
          <w:szCs w:val="22"/>
        </w:rPr>
        <w:t xml:space="preserve">, </w:t>
      </w:r>
      <w:r w:rsidR="0078113D">
        <w:rPr>
          <w:rFonts w:eastAsia="Arial" w:cs="Arial"/>
          <w:szCs w:val="22"/>
        </w:rPr>
        <w:t xml:space="preserve">les propone </w:t>
      </w:r>
      <w:r w:rsidR="00DC39D3" w:rsidRPr="00DC39D3">
        <w:rPr>
          <w:rFonts w:eastAsia="Arial" w:cs="Arial"/>
          <w:szCs w:val="22"/>
        </w:rPr>
        <w:t xml:space="preserve">obviar la lectura </w:t>
      </w:r>
      <w:r w:rsidR="00C378A4">
        <w:rPr>
          <w:rFonts w:eastAsia="Arial" w:cs="Arial"/>
          <w:szCs w:val="22"/>
        </w:rPr>
        <w:t>del</w:t>
      </w:r>
      <w:r w:rsidR="00DC39D3" w:rsidRPr="00DC39D3">
        <w:rPr>
          <w:rFonts w:eastAsia="Arial" w:cs="Arial"/>
          <w:szCs w:val="22"/>
        </w:rPr>
        <w:t xml:space="preserve"> material en este momento y </w:t>
      </w:r>
      <w:r w:rsidR="00C378A4">
        <w:rPr>
          <w:rFonts w:eastAsia="Arial" w:cs="Arial"/>
          <w:szCs w:val="22"/>
        </w:rPr>
        <w:t xml:space="preserve">señala </w:t>
      </w:r>
      <w:r w:rsidR="00F55E0B">
        <w:rPr>
          <w:rFonts w:eastAsia="Arial" w:cs="Arial"/>
          <w:szCs w:val="22"/>
        </w:rPr>
        <w:t>que,</w:t>
      </w:r>
      <w:r w:rsidR="00C378A4">
        <w:rPr>
          <w:rFonts w:eastAsia="Arial" w:cs="Arial"/>
          <w:szCs w:val="22"/>
        </w:rPr>
        <w:t xml:space="preserve"> de ser aprobadas</w:t>
      </w:r>
      <w:r w:rsidR="00DC39D3" w:rsidRPr="00DC39D3">
        <w:rPr>
          <w:rFonts w:eastAsia="Arial" w:cs="Arial"/>
          <w:szCs w:val="22"/>
        </w:rPr>
        <w:t xml:space="preserve"> </w:t>
      </w:r>
      <w:r w:rsidR="00C378A4">
        <w:rPr>
          <w:rFonts w:eastAsia="Arial" w:cs="Arial"/>
          <w:szCs w:val="22"/>
        </w:rPr>
        <w:t>se procederá</w:t>
      </w:r>
      <w:r w:rsidR="00DC39D3" w:rsidRPr="00DC39D3">
        <w:rPr>
          <w:rFonts w:eastAsia="Arial" w:cs="Arial"/>
          <w:szCs w:val="22"/>
        </w:rPr>
        <w:t xml:space="preserve"> a recabar </w:t>
      </w:r>
      <w:r w:rsidR="003A138E">
        <w:rPr>
          <w:rFonts w:eastAsia="Arial" w:cs="Arial"/>
          <w:szCs w:val="22"/>
        </w:rPr>
        <w:t>las</w:t>
      </w:r>
      <w:r w:rsidR="00DC39D3" w:rsidRPr="00DC39D3">
        <w:rPr>
          <w:rFonts w:eastAsia="Arial" w:cs="Arial"/>
          <w:szCs w:val="22"/>
        </w:rPr>
        <w:t xml:space="preserve"> firmas en el momento que</w:t>
      </w:r>
      <w:r w:rsidR="00FE0FE8">
        <w:rPr>
          <w:rFonts w:eastAsia="Arial" w:cs="Arial"/>
          <w:szCs w:val="22"/>
        </w:rPr>
        <w:t xml:space="preserve"> me</w:t>
      </w:r>
      <w:r w:rsidR="00DC39D3" w:rsidRPr="00DC39D3">
        <w:rPr>
          <w:rFonts w:eastAsia="Arial" w:cs="Arial"/>
          <w:szCs w:val="22"/>
        </w:rPr>
        <w:t xml:space="preserve"> indiquen</w:t>
      </w:r>
      <w:r w:rsidR="0078113D">
        <w:rPr>
          <w:rFonts w:eastAsia="Arial" w:cs="Arial"/>
          <w:szCs w:val="22"/>
        </w:rPr>
        <w:t>, tal y como se ha venido haciendo</w:t>
      </w:r>
      <w:r w:rsidR="003A138E">
        <w:rPr>
          <w:rFonts w:eastAsia="Arial" w:cs="Arial"/>
          <w:szCs w:val="22"/>
        </w:rPr>
        <w:t>.</w:t>
      </w:r>
    </w:p>
    <w:p w14:paraId="0DACFF8F" w14:textId="77777777" w:rsidR="00D738EA" w:rsidRDefault="00D738EA" w:rsidP="00F64457">
      <w:pPr>
        <w:rPr>
          <w:rFonts w:eastAsia="Arial" w:cs="Arial"/>
          <w:szCs w:val="22"/>
        </w:rPr>
      </w:pPr>
    </w:p>
    <w:p w14:paraId="784715D9" w14:textId="28E6CA9E" w:rsidR="00053C3E" w:rsidRDefault="007A21D8" w:rsidP="00F64457">
      <w:pPr>
        <w:rPr>
          <w:rFonts w:eastAsia="Arial" w:cs="Arial"/>
          <w:szCs w:val="22"/>
        </w:rPr>
      </w:pPr>
      <w:r>
        <w:rPr>
          <w:rFonts w:eastAsia="Arial" w:cs="Arial"/>
          <w:szCs w:val="22"/>
        </w:rPr>
        <w:t xml:space="preserve">La </w:t>
      </w:r>
      <w:proofErr w:type="gramStart"/>
      <w:r>
        <w:rPr>
          <w:rFonts w:eastAsia="Arial" w:cs="Arial"/>
          <w:szCs w:val="22"/>
        </w:rPr>
        <w:t>Presidenta</w:t>
      </w:r>
      <w:proofErr w:type="gramEnd"/>
      <w:r>
        <w:rPr>
          <w:rFonts w:eastAsia="Arial" w:cs="Arial"/>
          <w:szCs w:val="22"/>
        </w:rPr>
        <w:t xml:space="preserve"> del Órgano de Gobierno </w:t>
      </w:r>
      <w:r w:rsidR="006847F6">
        <w:rPr>
          <w:rFonts w:eastAsia="Arial" w:cs="Arial"/>
          <w:szCs w:val="22"/>
        </w:rPr>
        <w:t xml:space="preserve">se manifiesta a favor y </w:t>
      </w:r>
      <w:r>
        <w:rPr>
          <w:rFonts w:eastAsia="Arial" w:cs="Arial"/>
          <w:szCs w:val="22"/>
        </w:rPr>
        <w:t xml:space="preserve">somete a aprobación </w:t>
      </w:r>
      <w:r w:rsidR="00FE0FE8">
        <w:rPr>
          <w:rFonts w:eastAsia="Arial" w:cs="Arial"/>
          <w:szCs w:val="22"/>
        </w:rPr>
        <w:t xml:space="preserve">de dichas </w:t>
      </w:r>
      <w:r w:rsidR="006847F6">
        <w:rPr>
          <w:rFonts w:eastAsia="Arial" w:cs="Arial"/>
          <w:szCs w:val="22"/>
        </w:rPr>
        <w:t>actas</w:t>
      </w:r>
      <w:r w:rsidR="00D84F18">
        <w:rPr>
          <w:rFonts w:eastAsia="Arial" w:cs="Arial"/>
          <w:szCs w:val="22"/>
        </w:rPr>
        <w:t xml:space="preserve"> </w:t>
      </w:r>
      <w:r w:rsidR="00BE5E31">
        <w:rPr>
          <w:rFonts w:eastAsia="Arial" w:cs="Arial"/>
          <w:szCs w:val="22"/>
        </w:rPr>
        <w:t>y</w:t>
      </w:r>
      <w:r w:rsidR="004D5EE9">
        <w:rPr>
          <w:rFonts w:eastAsia="Arial" w:cs="Arial"/>
          <w:szCs w:val="22"/>
        </w:rPr>
        <w:t xml:space="preserve"> solicita a la Secretaria Técnica </w:t>
      </w:r>
      <w:r w:rsidR="00E305B3">
        <w:rPr>
          <w:rFonts w:eastAsia="Arial" w:cs="Arial"/>
          <w:szCs w:val="22"/>
        </w:rPr>
        <w:t xml:space="preserve">que </w:t>
      </w:r>
      <w:r w:rsidR="004D5EE9">
        <w:rPr>
          <w:rFonts w:eastAsia="Arial" w:cs="Arial"/>
          <w:szCs w:val="22"/>
        </w:rPr>
        <w:t>tome nota de la votación correspondiente</w:t>
      </w:r>
      <w:r w:rsidR="00F07ECB">
        <w:rPr>
          <w:rFonts w:eastAsia="Arial" w:cs="Arial"/>
          <w:szCs w:val="22"/>
        </w:rPr>
        <w:t>;</w:t>
      </w:r>
    </w:p>
    <w:p w14:paraId="4FDCED81" w14:textId="77777777" w:rsidR="00053C3E" w:rsidRDefault="00053C3E" w:rsidP="00F64457">
      <w:pPr>
        <w:rPr>
          <w:rFonts w:eastAsia="Arial" w:cs="Arial"/>
          <w:szCs w:val="22"/>
        </w:rPr>
      </w:pPr>
    </w:p>
    <w:p w14:paraId="041616E1" w14:textId="40C2B48C" w:rsidR="00F07ECB" w:rsidRPr="0065688F" w:rsidRDefault="00F07ECB" w:rsidP="00F07ECB">
      <w:pPr>
        <w:pStyle w:val="Prrafodelista"/>
        <w:numPr>
          <w:ilvl w:val="0"/>
          <w:numId w:val="27"/>
        </w:numPr>
        <w:rPr>
          <w:rFonts w:eastAsia="Arial" w:cs="Arial"/>
          <w:szCs w:val="22"/>
        </w:rPr>
      </w:pPr>
      <w:r w:rsidRPr="0065688F">
        <w:rPr>
          <w:rFonts w:eastAsia="Arial" w:cs="Arial"/>
          <w:szCs w:val="22"/>
        </w:rPr>
        <w:t>Annel A</w:t>
      </w:r>
      <w:r w:rsidR="007C1E0A">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5E786F82" w14:textId="77777777" w:rsidR="00F07ECB" w:rsidRPr="0065688F" w:rsidRDefault="00F07ECB" w:rsidP="00F07ECB">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4D5AA9CA" w14:textId="77777777" w:rsidR="00F07ECB" w:rsidRPr="0065688F" w:rsidRDefault="00F07ECB" w:rsidP="00F07ECB">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2A3082E0" w14:textId="322A8EBA" w:rsidR="00F07ECB" w:rsidRPr="0065688F" w:rsidRDefault="00F55E0B" w:rsidP="00F07ECB">
      <w:pPr>
        <w:pStyle w:val="Prrafodelista"/>
        <w:numPr>
          <w:ilvl w:val="0"/>
          <w:numId w:val="27"/>
        </w:numPr>
        <w:rPr>
          <w:rFonts w:eastAsia="Arial" w:cs="Arial"/>
          <w:szCs w:val="22"/>
        </w:rPr>
      </w:pPr>
      <w:r>
        <w:rPr>
          <w:rFonts w:eastAsia="Arial" w:cs="Arial"/>
          <w:szCs w:val="22"/>
        </w:rPr>
        <w:t xml:space="preserve">María </w:t>
      </w:r>
      <w:r w:rsidR="00F07ECB" w:rsidRPr="0065688F">
        <w:rPr>
          <w:rFonts w:eastAsia="Arial" w:cs="Arial"/>
          <w:szCs w:val="22"/>
        </w:rPr>
        <w:t>Teresa Brito Serrano, Contralora del Estado de Jalisco, a favor</w:t>
      </w:r>
    </w:p>
    <w:p w14:paraId="221992B5" w14:textId="77777777" w:rsidR="00F07ECB" w:rsidRPr="0065688F" w:rsidRDefault="00F07ECB" w:rsidP="00F07ECB">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4A1E0098" w14:textId="77777777" w:rsidR="00F07ECB" w:rsidRPr="0065688F" w:rsidRDefault="00F07ECB" w:rsidP="00F07ECB">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7C09B50F" w14:textId="77777777" w:rsidR="00F07ECB" w:rsidRDefault="00F07ECB" w:rsidP="00F07ECB">
      <w:pPr>
        <w:pStyle w:val="Prrafodelista"/>
        <w:jc w:val="both"/>
        <w:rPr>
          <w:rFonts w:eastAsia="Arial" w:cs="Arial"/>
          <w:szCs w:val="22"/>
        </w:rPr>
      </w:pPr>
    </w:p>
    <w:p w14:paraId="1B740B98" w14:textId="077FB3E6" w:rsidR="00F07ECB" w:rsidRPr="006E011B" w:rsidRDefault="00FE0FE8" w:rsidP="00F07ECB">
      <w:pPr>
        <w:pStyle w:val="Prrafodelista"/>
        <w:jc w:val="both"/>
        <w:rPr>
          <w:rFonts w:eastAsia="Arial" w:cs="Arial"/>
          <w:szCs w:val="22"/>
        </w:rPr>
      </w:pPr>
      <w:r>
        <w:rPr>
          <w:rFonts w:eastAsia="Arial" w:cs="Arial"/>
          <w:szCs w:val="22"/>
        </w:rPr>
        <w:t xml:space="preserve">Por lo que, en votación nominal y </w:t>
      </w:r>
      <w:r w:rsidR="007C4084">
        <w:rPr>
          <w:rFonts w:eastAsia="Arial" w:cs="Arial"/>
          <w:szCs w:val="22"/>
        </w:rPr>
        <w:t>s</w:t>
      </w:r>
      <w:r>
        <w:rPr>
          <w:rFonts w:eastAsia="Arial" w:cs="Arial"/>
          <w:szCs w:val="22"/>
        </w:rPr>
        <w:t>e</w:t>
      </w:r>
      <w:r w:rsidR="007C4084">
        <w:rPr>
          <w:rFonts w:eastAsia="Arial" w:cs="Arial"/>
          <w:szCs w:val="22"/>
        </w:rPr>
        <w:t xml:space="preserve"> apr</w:t>
      </w:r>
      <w:r>
        <w:rPr>
          <w:rFonts w:eastAsia="Arial" w:cs="Arial"/>
          <w:szCs w:val="22"/>
        </w:rPr>
        <w:t>ueban por unanimidad</w:t>
      </w:r>
      <w:r w:rsidR="007C4084">
        <w:rPr>
          <w:rFonts w:eastAsia="Arial" w:cs="Arial"/>
          <w:szCs w:val="22"/>
        </w:rPr>
        <w:t xml:space="preserve"> las actas </w:t>
      </w:r>
      <w:r>
        <w:rPr>
          <w:rFonts w:eastAsia="Arial" w:cs="Arial"/>
          <w:szCs w:val="22"/>
        </w:rPr>
        <w:t xml:space="preserve">celebradas los días 22 veintidós de febrero, 8 ocho de marzo, 26 </w:t>
      </w:r>
      <w:proofErr w:type="spellStart"/>
      <w:r>
        <w:rPr>
          <w:rFonts w:eastAsia="Arial" w:cs="Arial"/>
          <w:szCs w:val="22"/>
        </w:rPr>
        <w:t>veintiseis</w:t>
      </w:r>
      <w:proofErr w:type="spellEnd"/>
      <w:r>
        <w:rPr>
          <w:rFonts w:eastAsia="Arial" w:cs="Arial"/>
          <w:szCs w:val="22"/>
        </w:rPr>
        <w:t xml:space="preserve"> de abril, 20 veinte de mayo y 28 veintiocho de junio, todas del año 2021 dos mil veintiuno</w:t>
      </w:r>
      <w:r w:rsidR="00F07ECB">
        <w:rPr>
          <w:rFonts w:eastAsia="Arial" w:cs="Arial"/>
          <w:szCs w:val="22"/>
        </w:rPr>
        <w:t xml:space="preserve">. La </w:t>
      </w:r>
      <w:proofErr w:type="gramStart"/>
      <w:r w:rsidR="00F07ECB">
        <w:rPr>
          <w:rFonts w:eastAsia="Arial" w:cs="Arial"/>
          <w:szCs w:val="22"/>
        </w:rPr>
        <w:t>Presidenta</w:t>
      </w:r>
      <w:proofErr w:type="gramEnd"/>
      <w:r w:rsidR="00F07ECB">
        <w:rPr>
          <w:rFonts w:eastAsia="Arial" w:cs="Arial"/>
          <w:szCs w:val="22"/>
        </w:rPr>
        <w:t xml:space="preserve"> del Órgano de Gobierno solicita</w:t>
      </w:r>
      <w:r>
        <w:rPr>
          <w:rFonts w:eastAsia="Arial" w:cs="Arial"/>
          <w:szCs w:val="22"/>
        </w:rPr>
        <w:t xml:space="preserve"> a la Secretaría Técnica</w:t>
      </w:r>
      <w:r w:rsidR="00F07ECB">
        <w:rPr>
          <w:rFonts w:eastAsia="Arial" w:cs="Arial"/>
          <w:szCs w:val="22"/>
        </w:rPr>
        <w:t xml:space="preserve"> continuar</w:t>
      </w:r>
      <w:r>
        <w:rPr>
          <w:rFonts w:eastAsia="Arial" w:cs="Arial"/>
          <w:szCs w:val="22"/>
        </w:rPr>
        <w:t xml:space="preserve"> con el siguiente punto</w:t>
      </w:r>
      <w:r w:rsidR="00F07ECB">
        <w:rPr>
          <w:rFonts w:eastAsia="Arial" w:cs="Arial"/>
          <w:szCs w:val="22"/>
        </w:rPr>
        <w:t xml:space="preserve">. </w:t>
      </w:r>
    </w:p>
    <w:p w14:paraId="7F510957" w14:textId="77777777" w:rsidR="007C4084" w:rsidRDefault="007C4084" w:rsidP="00F64457">
      <w:pPr>
        <w:rPr>
          <w:rFonts w:eastAsia="Arial" w:cs="Arial"/>
          <w:b/>
          <w:bCs/>
          <w:color w:val="006078"/>
          <w:szCs w:val="22"/>
        </w:rPr>
      </w:pPr>
    </w:p>
    <w:p w14:paraId="282B706B" w14:textId="77777777" w:rsidR="005B090A" w:rsidRPr="00F64457" w:rsidRDefault="005B090A" w:rsidP="00F64457">
      <w:pPr>
        <w:rPr>
          <w:rFonts w:eastAsia="Arial" w:cs="Arial"/>
          <w:b/>
          <w:bCs/>
          <w:color w:val="006078"/>
          <w:szCs w:val="22"/>
        </w:rPr>
      </w:pPr>
    </w:p>
    <w:p w14:paraId="30BB2284" w14:textId="71102491" w:rsidR="00F55974" w:rsidRPr="00E96769" w:rsidRDefault="00523D03" w:rsidP="00E96769">
      <w:pPr>
        <w:pStyle w:val="Prrafodelista"/>
        <w:numPr>
          <w:ilvl w:val="0"/>
          <w:numId w:val="7"/>
        </w:numPr>
        <w:rPr>
          <w:rFonts w:eastAsia="Arial" w:cs="Arial"/>
          <w:b/>
          <w:bCs/>
          <w:color w:val="006078"/>
          <w:szCs w:val="22"/>
        </w:rPr>
      </w:pPr>
      <w:r w:rsidRPr="00C41575">
        <w:rPr>
          <w:rFonts w:eastAsia="Arial" w:cs="Arial"/>
          <w:b/>
          <w:bCs/>
          <w:color w:val="006078"/>
          <w:szCs w:val="22"/>
        </w:rPr>
        <w:t xml:space="preserve">Presentación para conocimiento del </w:t>
      </w:r>
      <w:r w:rsidR="00325498" w:rsidRPr="00EA6CAF">
        <w:rPr>
          <w:rFonts w:eastAsia="Arial" w:cs="Arial"/>
          <w:b/>
          <w:bCs/>
          <w:color w:val="006078"/>
          <w:szCs w:val="22"/>
        </w:rPr>
        <w:t>s</w:t>
      </w:r>
      <w:r w:rsidRPr="00EA6CAF">
        <w:rPr>
          <w:rFonts w:eastAsia="Arial" w:cs="Arial"/>
          <w:b/>
          <w:bCs/>
          <w:color w:val="006078"/>
          <w:szCs w:val="22"/>
        </w:rPr>
        <w:t xml:space="preserve">eguimiento de </w:t>
      </w:r>
      <w:r w:rsidR="00325498" w:rsidRPr="00EA6CAF">
        <w:rPr>
          <w:rFonts w:eastAsia="Arial" w:cs="Arial"/>
          <w:b/>
          <w:bCs/>
          <w:color w:val="006078"/>
          <w:szCs w:val="22"/>
        </w:rPr>
        <w:t>a</w:t>
      </w:r>
      <w:r w:rsidRPr="00EA6CAF">
        <w:rPr>
          <w:rFonts w:eastAsia="Arial" w:cs="Arial"/>
          <w:b/>
          <w:bCs/>
          <w:color w:val="006078"/>
          <w:szCs w:val="22"/>
        </w:rPr>
        <w:t>cuerdos</w:t>
      </w:r>
    </w:p>
    <w:p w14:paraId="0A826D46" w14:textId="1B88B399" w:rsidR="00523D03" w:rsidRDefault="00523D03" w:rsidP="00523D03">
      <w:pPr>
        <w:rPr>
          <w:rFonts w:cs="Arial"/>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06"/>
        <w:gridCol w:w="3260"/>
        <w:gridCol w:w="2977"/>
      </w:tblGrid>
      <w:tr w:rsidR="00523D03" w:rsidRPr="00E96769" w14:paraId="54F670E4" w14:textId="77777777" w:rsidTr="005B09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3" w:type="dxa"/>
            <w:tcBorders>
              <w:bottom w:val="none" w:sz="0" w:space="0" w:color="auto"/>
              <w:right w:val="none" w:sz="0" w:space="0" w:color="auto"/>
            </w:tcBorders>
            <w:shd w:val="clear" w:color="auto" w:fill="006078"/>
          </w:tcPr>
          <w:p w14:paraId="48A6C975" w14:textId="77777777" w:rsidR="00523D03" w:rsidRPr="00E96769" w:rsidRDefault="00523D03" w:rsidP="00F92E59">
            <w:pPr>
              <w:jc w:val="center"/>
              <w:rPr>
                <w:rFonts w:eastAsia="Arial" w:cs="Arial"/>
                <w:sz w:val="16"/>
                <w:szCs w:val="16"/>
                <w:lang w:val="es-ES"/>
              </w:rPr>
            </w:pPr>
            <w:r w:rsidRPr="00E96769">
              <w:rPr>
                <w:rFonts w:eastAsia="Arial" w:cs="Arial"/>
                <w:sz w:val="16"/>
                <w:szCs w:val="16"/>
                <w:lang w:val="es-ES"/>
              </w:rPr>
              <w:t>Año</w:t>
            </w:r>
          </w:p>
        </w:tc>
        <w:tc>
          <w:tcPr>
            <w:tcW w:w="2006" w:type="dxa"/>
            <w:shd w:val="clear" w:color="auto" w:fill="006078"/>
          </w:tcPr>
          <w:p w14:paraId="418B5BBB" w14:textId="77777777" w:rsidR="00523D03" w:rsidRPr="00E96769"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6"/>
                <w:szCs w:val="16"/>
                <w:lang w:val="es-ES"/>
              </w:rPr>
            </w:pPr>
            <w:r w:rsidRPr="00E96769">
              <w:rPr>
                <w:rFonts w:eastAsia="Arial" w:cs="Arial"/>
                <w:sz w:val="16"/>
                <w:szCs w:val="16"/>
                <w:lang w:val="es-ES"/>
              </w:rPr>
              <w:t>Número y fecha</w:t>
            </w:r>
          </w:p>
        </w:tc>
        <w:tc>
          <w:tcPr>
            <w:tcW w:w="3260" w:type="dxa"/>
            <w:shd w:val="clear" w:color="auto" w:fill="006078"/>
          </w:tcPr>
          <w:p w14:paraId="1A4AE0B0" w14:textId="77777777" w:rsidR="00523D03" w:rsidRPr="00E96769"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6"/>
                <w:szCs w:val="16"/>
                <w:lang w:val="es-ES"/>
              </w:rPr>
            </w:pPr>
            <w:r w:rsidRPr="00E96769">
              <w:rPr>
                <w:rFonts w:eastAsia="Arial" w:cs="Arial"/>
                <w:sz w:val="16"/>
                <w:szCs w:val="16"/>
                <w:lang w:val="es-ES"/>
              </w:rPr>
              <w:t>Asunto</w:t>
            </w:r>
          </w:p>
        </w:tc>
        <w:tc>
          <w:tcPr>
            <w:tcW w:w="2977" w:type="dxa"/>
            <w:shd w:val="clear" w:color="auto" w:fill="006078"/>
          </w:tcPr>
          <w:p w14:paraId="459A8BEA" w14:textId="77777777" w:rsidR="00523D03" w:rsidRPr="00E96769"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 w:val="16"/>
                <w:szCs w:val="16"/>
                <w:lang w:val="es-ES"/>
              </w:rPr>
            </w:pPr>
            <w:r w:rsidRPr="00E96769">
              <w:rPr>
                <w:rFonts w:eastAsia="Arial" w:cs="Arial"/>
                <w:sz w:val="16"/>
                <w:szCs w:val="16"/>
                <w:lang w:val="es-ES"/>
              </w:rPr>
              <w:t>Estado</w:t>
            </w:r>
          </w:p>
        </w:tc>
      </w:tr>
      <w:tr w:rsidR="00DC6731" w:rsidRPr="00E96769" w14:paraId="78E05E6A" w14:textId="77777777" w:rsidTr="005B0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 w:type="dxa"/>
          </w:tcPr>
          <w:p w14:paraId="0D55AF5A" w14:textId="77777777" w:rsidR="00DC6731" w:rsidRPr="00E96769" w:rsidRDefault="00DC6731" w:rsidP="00DC6731">
            <w:pPr>
              <w:rPr>
                <w:rFonts w:eastAsia="Arial" w:cs="Arial"/>
                <w:sz w:val="16"/>
                <w:szCs w:val="16"/>
                <w:lang w:val="es-ES"/>
              </w:rPr>
            </w:pPr>
          </w:p>
          <w:p w14:paraId="2B34BEFA" w14:textId="77777777" w:rsidR="00DC6731" w:rsidRPr="00E96769" w:rsidRDefault="00DC6731" w:rsidP="00DC6731">
            <w:pPr>
              <w:rPr>
                <w:rFonts w:eastAsia="Arial" w:cs="Arial"/>
                <w:sz w:val="16"/>
                <w:szCs w:val="16"/>
                <w:lang w:val="es-ES"/>
              </w:rPr>
            </w:pPr>
          </w:p>
          <w:p w14:paraId="218F47E7" w14:textId="77777777" w:rsidR="00DC6731" w:rsidRPr="00E96769" w:rsidRDefault="00DC6731" w:rsidP="00DC6731">
            <w:pPr>
              <w:rPr>
                <w:rFonts w:eastAsia="Arial" w:cs="Arial"/>
                <w:sz w:val="16"/>
                <w:szCs w:val="16"/>
                <w:lang w:val="es-ES"/>
              </w:rPr>
            </w:pPr>
          </w:p>
          <w:p w14:paraId="783EC795" w14:textId="77777777" w:rsidR="00DC6731" w:rsidRPr="00E96769" w:rsidRDefault="00DC6731" w:rsidP="00DC6731">
            <w:pPr>
              <w:rPr>
                <w:rFonts w:eastAsia="Arial" w:cs="Arial"/>
                <w:sz w:val="16"/>
                <w:szCs w:val="16"/>
                <w:lang w:val="es-ES"/>
              </w:rPr>
            </w:pPr>
          </w:p>
          <w:p w14:paraId="030E3EE6" w14:textId="77777777" w:rsidR="00DC6731" w:rsidRPr="00E96769" w:rsidRDefault="00DC6731" w:rsidP="00DC6731">
            <w:pPr>
              <w:rPr>
                <w:rFonts w:eastAsia="Arial" w:cs="Arial"/>
                <w:b w:val="0"/>
                <w:bCs w:val="0"/>
                <w:sz w:val="16"/>
                <w:szCs w:val="16"/>
                <w:lang w:val="es-ES"/>
              </w:rPr>
            </w:pPr>
          </w:p>
          <w:p w14:paraId="548FBE38" w14:textId="77777777" w:rsidR="00DC6731" w:rsidRPr="00E96769" w:rsidRDefault="00DC6731" w:rsidP="00DC6731">
            <w:pPr>
              <w:jc w:val="center"/>
              <w:rPr>
                <w:rFonts w:eastAsia="Arial" w:cs="Arial"/>
                <w:b w:val="0"/>
                <w:bCs w:val="0"/>
                <w:sz w:val="16"/>
                <w:szCs w:val="16"/>
                <w:lang w:val="es-ES"/>
              </w:rPr>
            </w:pPr>
          </w:p>
          <w:p w14:paraId="493F3CF5" w14:textId="6534FE3E" w:rsidR="00DC6731" w:rsidRPr="00E96769" w:rsidRDefault="00DC6731" w:rsidP="00DC6731">
            <w:pPr>
              <w:jc w:val="center"/>
              <w:rPr>
                <w:rFonts w:eastAsia="Arial" w:cs="Arial"/>
                <w:b w:val="0"/>
                <w:bCs w:val="0"/>
                <w:sz w:val="16"/>
                <w:szCs w:val="16"/>
                <w:lang w:val="es-ES"/>
              </w:rPr>
            </w:pPr>
            <w:r w:rsidRPr="00E96769">
              <w:rPr>
                <w:rFonts w:eastAsia="Arial" w:cs="Arial"/>
                <w:sz w:val="16"/>
                <w:szCs w:val="16"/>
                <w:lang w:val="es-ES"/>
              </w:rPr>
              <w:t>2020</w:t>
            </w:r>
          </w:p>
        </w:tc>
        <w:tc>
          <w:tcPr>
            <w:tcW w:w="2006" w:type="dxa"/>
          </w:tcPr>
          <w:p w14:paraId="1A1251FB" w14:textId="5D45D860" w:rsidR="00DC6731" w:rsidRPr="00E96769" w:rsidRDefault="00DC6731" w:rsidP="00DC6731">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A.OG.2020.23 del 26 de octubre de 2020</w:t>
            </w:r>
          </w:p>
        </w:tc>
        <w:tc>
          <w:tcPr>
            <w:tcW w:w="3260" w:type="dxa"/>
          </w:tcPr>
          <w:p w14:paraId="4BDFCEE4" w14:textId="45478D53" w:rsidR="00DC6731" w:rsidRPr="00E96769" w:rsidRDefault="00DC6731" w:rsidP="00DC6731">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Se tiene por recibido el proyecto de las Condiciones Generales de Trabajo, para su análisis, y en su caso, observaciones, para lo cual, se instruye a la </w:t>
            </w:r>
            <w:proofErr w:type="gramStart"/>
            <w:r w:rsidRPr="00E96769">
              <w:rPr>
                <w:rFonts w:eastAsia="Arial" w:cs="Arial"/>
                <w:sz w:val="16"/>
                <w:szCs w:val="16"/>
              </w:rPr>
              <w:t>Secretaria Técnica</w:t>
            </w:r>
            <w:proofErr w:type="gramEnd"/>
            <w:r w:rsidRPr="00E96769">
              <w:rPr>
                <w:rFonts w:eastAsia="Arial" w:cs="Arial"/>
                <w:sz w:val="16"/>
                <w:szCs w:val="16"/>
              </w:rPr>
              <w:t>, a efecto de que coordine las reuniones de trabajo que sean necesarias entre los servidores públicos de quienes integran este órgano colegiado, para definir el contenido final de estas disposiciones jurídicas, para que en su oportunidad, plantearlo y consens</w:t>
            </w:r>
            <w:r w:rsidR="00345F71" w:rsidRPr="00E96769">
              <w:rPr>
                <w:rFonts w:eastAsia="Arial" w:cs="Arial"/>
                <w:sz w:val="16"/>
                <w:szCs w:val="16"/>
              </w:rPr>
              <w:t>u</w:t>
            </w:r>
            <w:r w:rsidRPr="00E96769">
              <w:rPr>
                <w:rFonts w:eastAsia="Arial" w:cs="Arial"/>
                <w:sz w:val="16"/>
                <w:szCs w:val="16"/>
              </w:rPr>
              <w:t>arlo con los trabajadores de la Secretaría Ejecutiva.</w:t>
            </w:r>
          </w:p>
        </w:tc>
        <w:tc>
          <w:tcPr>
            <w:tcW w:w="2977" w:type="dxa"/>
          </w:tcPr>
          <w:p w14:paraId="49AF0627" w14:textId="77777777" w:rsidR="00DC6731" w:rsidRPr="00E96769" w:rsidRDefault="00DC6731" w:rsidP="00DC6731">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p w14:paraId="6410F052" w14:textId="5A8BF463" w:rsidR="00DC6731" w:rsidRPr="00E96769" w:rsidRDefault="00DC6731" w:rsidP="00DC6731">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Con base en el acuerdo A.OG.2021.13, tomando en cuenta que dicho documento está en proceso de firma. </w:t>
            </w:r>
          </w:p>
        </w:tc>
      </w:tr>
      <w:tr w:rsidR="00FD6619" w:rsidRPr="00E96769" w14:paraId="7B059FBA" w14:textId="77777777" w:rsidTr="005B090A">
        <w:tc>
          <w:tcPr>
            <w:cnfStyle w:val="001000000000" w:firstRow="0" w:lastRow="0" w:firstColumn="1" w:lastColumn="0" w:oddVBand="0" w:evenVBand="0" w:oddHBand="0" w:evenHBand="0" w:firstRowFirstColumn="0" w:firstRowLastColumn="0" w:lastRowFirstColumn="0" w:lastRowLastColumn="0"/>
            <w:tcW w:w="683" w:type="dxa"/>
            <w:vMerge w:val="restart"/>
          </w:tcPr>
          <w:p w14:paraId="36A7F015" w14:textId="77777777" w:rsidR="00FD6619" w:rsidRPr="00E96769" w:rsidRDefault="00FD6619" w:rsidP="00BE2221">
            <w:pPr>
              <w:jc w:val="center"/>
              <w:rPr>
                <w:rFonts w:eastAsia="Arial" w:cs="Arial"/>
                <w:b w:val="0"/>
                <w:bCs w:val="0"/>
                <w:sz w:val="16"/>
                <w:szCs w:val="16"/>
                <w:lang w:val="es-ES"/>
              </w:rPr>
            </w:pPr>
          </w:p>
          <w:p w14:paraId="4677B8E5" w14:textId="77777777" w:rsidR="00FD6619" w:rsidRPr="00E96769" w:rsidRDefault="00FD6619" w:rsidP="00BE2221">
            <w:pPr>
              <w:jc w:val="center"/>
              <w:rPr>
                <w:rFonts w:eastAsia="Arial" w:cs="Arial"/>
                <w:b w:val="0"/>
                <w:bCs w:val="0"/>
                <w:sz w:val="16"/>
                <w:szCs w:val="16"/>
                <w:lang w:val="es-ES"/>
              </w:rPr>
            </w:pPr>
          </w:p>
          <w:p w14:paraId="79A3C480" w14:textId="77777777" w:rsidR="00FD6619" w:rsidRPr="00E96769" w:rsidRDefault="00FD6619" w:rsidP="00BE2221">
            <w:pPr>
              <w:jc w:val="center"/>
              <w:rPr>
                <w:rFonts w:eastAsia="Arial" w:cs="Arial"/>
                <w:b w:val="0"/>
                <w:bCs w:val="0"/>
                <w:sz w:val="16"/>
                <w:szCs w:val="16"/>
                <w:lang w:val="es-ES"/>
              </w:rPr>
            </w:pPr>
          </w:p>
          <w:p w14:paraId="5E85CCB6" w14:textId="77777777" w:rsidR="00FD6619" w:rsidRPr="00E96769" w:rsidRDefault="00FD6619" w:rsidP="00BE2221">
            <w:pPr>
              <w:jc w:val="center"/>
              <w:rPr>
                <w:rFonts w:eastAsia="Arial" w:cs="Arial"/>
                <w:b w:val="0"/>
                <w:bCs w:val="0"/>
                <w:sz w:val="16"/>
                <w:szCs w:val="16"/>
                <w:lang w:val="es-ES"/>
              </w:rPr>
            </w:pPr>
          </w:p>
          <w:p w14:paraId="204454F6" w14:textId="77777777" w:rsidR="00FD6619" w:rsidRPr="00E96769" w:rsidRDefault="00FD6619" w:rsidP="00BE2221">
            <w:pPr>
              <w:jc w:val="center"/>
              <w:rPr>
                <w:rFonts w:eastAsia="Arial" w:cs="Arial"/>
                <w:b w:val="0"/>
                <w:bCs w:val="0"/>
                <w:sz w:val="16"/>
                <w:szCs w:val="16"/>
                <w:lang w:val="es-ES"/>
              </w:rPr>
            </w:pPr>
          </w:p>
          <w:p w14:paraId="4F6E63A5" w14:textId="35F6C59D" w:rsidR="00FD6619" w:rsidRPr="00E96769" w:rsidRDefault="00FD6619" w:rsidP="00BE2221">
            <w:pPr>
              <w:jc w:val="center"/>
              <w:rPr>
                <w:rFonts w:eastAsia="Arial" w:cs="Arial"/>
                <w:sz w:val="16"/>
                <w:szCs w:val="16"/>
                <w:lang w:val="es-ES"/>
              </w:rPr>
            </w:pPr>
          </w:p>
          <w:p w14:paraId="5707ED4D" w14:textId="50BCD89B" w:rsidR="00FD6619" w:rsidRPr="00E96769" w:rsidRDefault="00FD6619" w:rsidP="00BE2221">
            <w:pPr>
              <w:jc w:val="center"/>
              <w:rPr>
                <w:rFonts w:eastAsia="Arial" w:cs="Arial"/>
                <w:sz w:val="16"/>
                <w:szCs w:val="16"/>
                <w:lang w:val="es-ES"/>
              </w:rPr>
            </w:pPr>
          </w:p>
          <w:p w14:paraId="77CE9510" w14:textId="4B397016" w:rsidR="00FD6619" w:rsidRPr="00E96769" w:rsidRDefault="00FD6619" w:rsidP="00BE2221">
            <w:pPr>
              <w:jc w:val="center"/>
              <w:rPr>
                <w:rFonts w:eastAsia="Arial" w:cs="Arial"/>
                <w:sz w:val="16"/>
                <w:szCs w:val="16"/>
                <w:lang w:val="es-ES"/>
              </w:rPr>
            </w:pPr>
          </w:p>
          <w:p w14:paraId="758DDDC5" w14:textId="5E81D057" w:rsidR="00FD6619" w:rsidRPr="00E96769" w:rsidRDefault="00FD6619" w:rsidP="00BE2221">
            <w:pPr>
              <w:jc w:val="center"/>
              <w:rPr>
                <w:rFonts w:eastAsia="Arial" w:cs="Arial"/>
                <w:sz w:val="16"/>
                <w:szCs w:val="16"/>
                <w:lang w:val="es-ES"/>
              </w:rPr>
            </w:pPr>
          </w:p>
          <w:p w14:paraId="35228A86" w14:textId="09290642" w:rsidR="00FD6619" w:rsidRPr="00E96769" w:rsidRDefault="00FD6619" w:rsidP="00BE2221">
            <w:pPr>
              <w:jc w:val="center"/>
              <w:rPr>
                <w:rFonts w:eastAsia="Arial" w:cs="Arial"/>
                <w:sz w:val="16"/>
                <w:szCs w:val="16"/>
                <w:lang w:val="es-ES"/>
              </w:rPr>
            </w:pPr>
          </w:p>
          <w:p w14:paraId="05E1C1B6" w14:textId="40D10B47" w:rsidR="00FD6619" w:rsidRPr="00E96769" w:rsidRDefault="00FD6619" w:rsidP="00BE2221">
            <w:pPr>
              <w:jc w:val="center"/>
              <w:rPr>
                <w:rFonts w:eastAsia="Arial" w:cs="Arial"/>
                <w:sz w:val="16"/>
                <w:szCs w:val="16"/>
                <w:lang w:val="es-ES"/>
              </w:rPr>
            </w:pPr>
          </w:p>
          <w:p w14:paraId="2EAA8A6C" w14:textId="5F8D0CBA" w:rsidR="00FD6619" w:rsidRPr="00E96769" w:rsidRDefault="00FD6619" w:rsidP="00BE2221">
            <w:pPr>
              <w:jc w:val="center"/>
              <w:rPr>
                <w:rFonts w:eastAsia="Arial" w:cs="Arial"/>
                <w:sz w:val="16"/>
                <w:szCs w:val="16"/>
                <w:lang w:val="es-ES"/>
              </w:rPr>
            </w:pPr>
          </w:p>
          <w:p w14:paraId="412E1DF4" w14:textId="213FE013" w:rsidR="00FD6619" w:rsidRPr="00E96769" w:rsidRDefault="00FD6619" w:rsidP="00BE2221">
            <w:pPr>
              <w:jc w:val="center"/>
              <w:rPr>
                <w:rFonts w:eastAsia="Arial" w:cs="Arial"/>
                <w:sz w:val="16"/>
                <w:szCs w:val="16"/>
                <w:lang w:val="es-ES"/>
              </w:rPr>
            </w:pPr>
          </w:p>
          <w:p w14:paraId="2A8408DA" w14:textId="265465C5" w:rsidR="00FD6619" w:rsidRPr="00E96769" w:rsidRDefault="00FD6619" w:rsidP="00BE2221">
            <w:pPr>
              <w:jc w:val="center"/>
              <w:rPr>
                <w:rFonts w:eastAsia="Arial" w:cs="Arial"/>
                <w:sz w:val="16"/>
                <w:szCs w:val="16"/>
                <w:lang w:val="es-ES"/>
              </w:rPr>
            </w:pPr>
          </w:p>
          <w:p w14:paraId="0ED0F07D" w14:textId="00A6AE8D" w:rsidR="00FD6619" w:rsidRPr="00E96769" w:rsidRDefault="00FD6619" w:rsidP="00BE2221">
            <w:pPr>
              <w:jc w:val="center"/>
              <w:rPr>
                <w:rFonts w:eastAsia="Arial" w:cs="Arial"/>
                <w:sz w:val="16"/>
                <w:szCs w:val="16"/>
                <w:lang w:val="es-ES"/>
              </w:rPr>
            </w:pPr>
          </w:p>
          <w:p w14:paraId="1583011C" w14:textId="5DCE5741" w:rsidR="00FD6619" w:rsidRPr="00E96769" w:rsidRDefault="00FD6619" w:rsidP="00BE2221">
            <w:pPr>
              <w:jc w:val="center"/>
              <w:rPr>
                <w:rFonts w:eastAsia="Arial" w:cs="Arial"/>
                <w:sz w:val="16"/>
                <w:szCs w:val="16"/>
                <w:lang w:val="es-ES"/>
              </w:rPr>
            </w:pPr>
          </w:p>
          <w:p w14:paraId="4FF633EA" w14:textId="33326B54" w:rsidR="00FD6619" w:rsidRPr="00E96769" w:rsidRDefault="00FD6619" w:rsidP="00BE2221">
            <w:pPr>
              <w:jc w:val="center"/>
              <w:rPr>
                <w:rFonts w:eastAsia="Arial" w:cs="Arial"/>
                <w:sz w:val="16"/>
                <w:szCs w:val="16"/>
                <w:lang w:val="es-ES"/>
              </w:rPr>
            </w:pPr>
          </w:p>
          <w:p w14:paraId="304C4EC2" w14:textId="7A7628C3" w:rsidR="00FD6619" w:rsidRPr="00E96769" w:rsidRDefault="00FD6619" w:rsidP="00BE2221">
            <w:pPr>
              <w:jc w:val="center"/>
              <w:rPr>
                <w:rFonts w:eastAsia="Arial" w:cs="Arial"/>
                <w:sz w:val="16"/>
                <w:szCs w:val="16"/>
                <w:lang w:val="es-ES"/>
              </w:rPr>
            </w:pPr>
          </w:p>
          <w:p w14:paraId="2206BB33" w14:textId="77485ED4" w:rsidR="00FD6619" w:rsidRPr="00E96769" w:rsidRDefault="00FD6619" w:rsidP="00BE2221">
            <w:pPr>
              <w:jc w:val="center"/>
              <w:rPr>
                <w:rFonts w:eastAsia="Arial" w:cs="Arial"/>
                <w:sz w:val="16"/>
                <w:szCs w:val="16"/>
                <w:lang w:val="es-ES"/>
              </w:rPr>
            </w:pPr>
          </w:p>
          <w:p w14:paraId="2E6AD9E9" w14:textId="77777777" w:rsidR="00FD6619" w:rsidRPr="00E96769" w:rsidRDefault="00FD6619" w:rsidP="00BE2221">
            <w:pPr>
              <w:jc w:val="center"/>
              <w:rPr>
                <w:rFonts w:eastAsia="Arial" w:cs="Arial"/>
                <w:b w:val="0"/>
                <w:bCs w:val="0"/>
                <w:sz w:val="16"/>
                <w:szCs w:val="16"/>
                <w:lang w:val="es-ES"/>
              </w:rPr>
            </w:pPr>
          </w:p>
          <w:p w14:paraId="43B6BFBA" w14:textId="77777777" w:rsidR="00FD6619" w:rsidRPr="00E96769" w:rsidRDefault="00FD6619" w:rsidP="00BE2221">
            <w:pPr>
              <w:jc w:val="center"/>
              <w:rPr>
                <w:rFonts w:eastAsia="Arial" w:cs="Arial"/>
                <w:b w:val="0"/>
                <w:bCs w:val="0"/>
                <w:sz w:val="16"/>
                <w:szCs w:val="16"/>
                <w:lang w:val="es-ES"/>
              </w:rPr>
            </w:pPr>
          </w:p>
          <w:p w14:paraId="52930689" w14:textId="58F17F8A" w:rsidR="00FD6619" w:rsidRPr="00E96769" w:rsidRDefault="00FD6619" w:rsidP="00BE2221">
            <w:pPr>
              <w:jc w:val="center"/>
              <w:rPr>
                <w:rFonts w:eastAsia="Arial" w:cs="Arial"/>
                <w:sz w:val="16"/>
                <w:szCs w:val="16"/>
                <w:lang w:val="es-ES"/>
              </w:rPr>
            </w:pPr>
            <w:r w:rsidRPr="00E96769">
              <w:rPr>
                <w:rFonts w:eastAsia="Arial" w:cs="Arial"/>
                <w:sz w:val="16"/>
                <w:szCs w:val="16"/>
                <w:lang w:val="es-ES"/>
              </w:rPr>
              <w:t>2021</w:t>
            </w:r>
          </w:p>
        </w:tc>
        <w:tc>
          <w:tcPr>
            <w:tcW w:w="2006" w:type="dxa"/>
          </w:tcPr>
          <w:p w14:paraId="6D6EA3B0" w14:textId="5B8AB3D0" w:rsidR="00FD6619" w:rsidRPr="00E96769" w:rsidRDefault="00FD6619" w:rsidP="00BE2221">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A.OG.2021.3 del 18 de enero de 2021</w:t>
            </w:r>
          </w:p>
        </w:tc>
        <w:tc>
          <w:tcPr>
            <w:tcW w:w="3260" w:type="dxa"/>
          </w:tcPr>
          <w:p w14:paraId="488A82AF" w14:textId="523CC88B" w:rsidR="00FD6619" w:rsidRPr="00E96769" w:rsidRDefault="00FD6619" w:rsidP="00BE2221">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 el Programa de Trabajo Anual 2021 que presenta la </w:t>
            </w:r>
            <w:proofErr w:type="gramStart"/>
            <w:r w:rsidRPr="00E96769">
              <w:rPr>
                <w:rFonts w:eastAsia="Arial" w:cs="Arial"/>
                <w:sz w:val="16"/>
                <w:szCs w:val="16"/>
              </w:rPr>
              <w:t>Secretaria Técnica</w:t>
            </w:r>
            <w:proofErr w:type="gramEnd"/>
            <w:r w:rsidRPr="00E96769">
              <w:rPr>
                <w:rFonts w:eastAsia="Arial" w:cs="Arial"/>
                <w:sz w:val="16"/>
                <w:szCs w:val="16"/>
              </w:rPr>
              <w:t xml:space="preserve"> para la Secretaría Ejecutiva del Sistema Estatal Anticorrupción de Jalisco y se autoriza para la edición en versión amplia del programa, recabar las firmas y su publicación.</w:t>
            </w:r>
          </w:p>
        </w:tc>
        <w:tc>
          <w:tcPr>
            <w:tcW w:w="2977" w:type="dxa"/>
          </w:tcPr>
          <w:p w14:paraId="00E65A03" w14:textId="77777777" w:rsidR="00FD6619" w:rsidRPr="00E96769" w:rsidRDefault="00FD6619" w:rsidP="00BE2221">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t>En proceso</w:t>
            </w:r>
          </w:p>
          <w:p w14:paraId="04C45536" w14:textId="2017CC94" w:rsidR="00FD6619" w:rsidRPr="00E96769" w:rsidRDefault="00FD6619" w:rsidP="00BE2221">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estarán recabando las correspondientes firmas próximamente. </w:t>
            </w:r>
          </w:p>
        </w:tc>
      </w:tr>
      <w:tr w:rsidR="00FD6619" w:rsidRPr="00E96769" w14:paraId="788DA3B0" w14:textId="77777777" w:rsidTr="00FD6619">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683" w:type="dxa"/>
            <w:vMerge/>
          </w:tcPr>
          <w:p w14:paraId="0746EBE3" w14:textId="637DC4CA" w:rsidR="00FD6619" w:rsidRPr="00E96769" w:rsidRDefault="00FD6619" w:rsidP="00FD6619">
            <w:pPr>
              <w:rPr>
                <w:rFonts w:eastAsia="Arial" w:cs="Arial"/>
                <w:sz w:val="16"/>
                <w:szCs w:val="16"/>
                <w:lang w:val="es-ES"/>
              </w:rPr>
            </w:pPr>
          </w:p>
        </w:tc>
        <w:tc>
          <w:tcPr>
            <w:tcW w:w="2006" w:type="dxa"/>
          </w:tcPr>
          <w:p w14:paraId="46D41BE3" w14:textId="732123B4" w:rsidR="00FD6619" w:rsidRPr="00E96769" w:rsidRDefault="00FD6619" w:rsidP="00BE2221">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A.OG.2021.5 del 22 de febrero de 2021</w:t>
            </w:r>
          </w:p>
        </w:tc>
        <w:tc>
          <w:tcPr>
            <w:tcW w:w="3260" w:type="dxa"/>
          </w:tcPr>
          <w:p w14:paraId="523EA4B0" w14:textId="5941C730" w:rsidR="00FD6619" w:rsidRPr="00E96769" w:rsidRDefault="00FD6619" w:rsidP="00BE2221">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Se le tiene presentando y se aprueba a la </w:t>
            </w:r>
            <w:proofErr w:type="gramStart"/>
            <w:r w:rsidRPr="00E96769">
              <w:rPr>
                <w:rFonts w:eastAsia="Arial" w:cs="Arial"/>
                <w:sz w:val="16"/>
                <w:szCs w:val="16"/>
              </w:rPr>
              <w:t>Secretaria Técnica</w:t>
            </w:r>
            <w:proofErr w:type="gramEnd"/>
            <w:r w:rsidRPr="00E96769">
              <w:rPr>
                <w:rFonts w:eastAsia="Arial" w:cs="Arial"/>
                <w:sz w:val="16"/>
                <w:szCs w:val="16"/>
              </w:rPr>
              <w:t>, el Informe de Actividades que rinde de octubre-diciembre 2020 de la Secretaría Ejecutiva.</w:t>
            </w:r>
          </w:p>
        </w:tc>
        <w:tc>
          <w:tcPr>
            <w:tcW w:w="2977" w:type="dxa"/>
          </w:tcPr>
          <w:p w14:paraId="0B9130F0" w14:textId="77777777" w:rsidR="00FD6619" w:rsidRPr="00E96769" w:rsidRDefault="00FD6619" w:rsidP="00BE2221">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p w14:paraId="4840C9E1" w14:textId="39FD45ED" w:rsidR="00FD6619" w:rsidRPr="00E96769" w:rsidRDefault="00FD6619" w:rsidP="00BE2221">
            <w:pPr>
              <w:pStyle w:val="Prrafodelista"/>
              <w:numPr>
                <w:ilvl w:val="0"/>
                <w:numId w:val="24"/>
              </w:numPr>
              <w:ind w:left="177" w:hanging="177"/>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Informe publicado en: </w:t>
            </w:r>
            <w:hyperlink r:id="rId10" w:history="1">
              <w:r w:rsidRPr="00E96769">
                <w:rPr>
                  <w:rStyle w:val="Hipervnculo"/>
                  <w:rFonts w:eastAsia="Arial" w:cs="Arial"/>
                  <w:sz w:val="16"/>
                  <w:szCs w:val="16"/>
                </w:rPr>
                <w:t>https://sesaj.org/sites/default/files/2020/informes/Informe_actividades_octubre_diciembre_2020_SESAJ.pdf</w:t>
              </w:r>
            </w:hyperlink>
            <w:r w:rsidRPr="00E96769">
              <w:rPr>
                <w:rFonts w:eastAsia="Arial" w:cs="Arial"/>
                <w:sz w:val="16"/>
                <w:szCs w:val="16"/>
              </w:rPr>
              <w:t xml:space="preserve"> </w:t>
            </w:r>
          </w:p>
        </w:tc>
      </w:tr>
      <w:tr w:rsidR="00FD6619" w:rsidRPr="00E96769" w14:paraId="2E3EE3C9"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74BAB875" w14:textId="77777777" w:rsidR="00FD6619" w:rsidRPr="00E96769" w:rsidRDefault="00FD6619" w:rsidP="0049150B">
            <w:pPr>
              <w:jc w:val="center"/>
              <w:rPr>
                <w:rFonts w:eastAsia="Arial" w:cs="Arial"/>
                <w:b w:val="0"/>
                <w:bCs w:val="0"/>
                <w:sz w:val="16"/>
                <w:szCs w:val="16"/>
                <w:lang w:val="es-ES"/>
              </w:rPr>
            </w:pPr>
          </w:p>
        </w:tc>
        <w:tc>
          <w:tcPr>
            <w:tcW w:w="2006" w:type="dxa"/>
          </w:tcPr>
          <w:p w14:paraId="3A43523F" w14:textId="596394DE" w:rsidR="00FD6619" w:rsidRPr="00E96769" w:rsidRDefault="00FD6619" w:rsidP="0049150B">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A.OG.2021.6 del 22 de febrero de 2021</w:t>
            </w:r>
          </w:p>
        </w:tc>
        <w:tc>
          <w:tcPr>
            <w:tcW w:w="3260" w:type="dxa"/>
          </w:tcPr>
          <w:p w14:paraId="43B70A89" w14:textId="013DD702" w:rsidR="00FD6619" w:rsidRPr="00E96769" w:rsidRDefault="00FD6619" w:rsidP="0049150B">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 renovar el nombramiento del </w:t>
            </w:r>
            <w:proofErr w:type="gramStart"/>
            <w:r w:rsidRPr="00E96769">
              <w:rPr>
                <w:rFonts w:eastAsia="Arial" w:cs="Arial"/>
                <w:sz w:val="16"/>
                <w:szCs w:val="16"/>
              </w:rPr>
              <w:t>Director</w:t>
            </w:r>
            <w:proofErr w:type="gramEnd"/>
            <w:r w:rsidRPr="00E96769">
              <w:rPr>
                <w:rFonts w:eastAsia="Arial" w:cs="Arial"/>
                <w:sz w:val="16"/>
                <w:szCs w:val="16"/>
              </w:rPr>
              <w:t xml:space="preserve"> de Tecnologías y Plataformas con una vigencia a partir del 1 de marzo al 31 de diciembre de 2021, en los mismos términos y condiciones que el nombramiento actual, y se instruye a la Secretaria Técnica para expedir el nombramiento con los requisitos legales correspondientes.</w:t>
            </w:r>
          </w:p>
        </w:tc>
        <w:tc>
          <w:tcPr>
            <w:tcW w:w="2977" w:type="dxa"/>
          </w:tcPr>
          <w:p w14:paraId="601C06D4" w14:textId="68585D14" w:rsidR="00FD6619" w:rsidRPr="00E96769" w:rsidRDefault="00FD6619" w:rsidP="0049150B">
            <w:pPr>
              <w:pStyle w:val="Prrafodelista"/>
              <w:numPr>
                <w:ilvl w:val="0"/>
                <w:numId w:val="24"/>
              </w:numPr>
              <w:ind w:left="177" w:hanging="177"/>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tc>
      </w:tr>
      <w:tr w:rsidR="00FD6619" w:rsidRPr="00E96769" w14:paraId="48BBFFF5"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2C8B5D98" w14:textId="77777777" w:rsidR="00FD6619" w:rsidRPr="00E96769" w:rsidRDefault="00FD6619" w:rsidP="0049150B">
            <w:pPr>
              <w:jc w:val="center"/>
              <w:rPr>
                <w:rFonts w:eastAsia="Arial" w:cs="Arial"/>
                <w:b w:val="0"/>
                <w:bCs w:val="0"/>
                <w:sz w:val="16"/>
                <w:szCs w:val="16"/>
                <w:lang w:val="es-ES"/>
              </w:rPr>
            </w:pPr>
          </w:p>
        </w:tc>
        <w:tc>
          <w:tcPr>
            <w:tcW w:w="2006" w:type="dxa"/>
          </w:tcPr>
          <w:p w14:paraId="79925047" w14:textId="5C52F8D1" w:rsidR="00FD6619" w:rsidRPr="00E96769" w:rsidRDefault="00FD6619" w:rsidP="0049150B">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A.OG.2021.7 del 22 de febrero de 2021</w:t>
            </w:r>
          </w:p>
        </w:tc>
        <w:tc>
          <w:tcPr>
            <w:tcW w:w="3260" w:type="dxa"/>
          </w:tcPr>
          <w:p w14:paraId="7D1EBF9B" w14:textId="01F688B2" w:rsidR="00FD6619" w:rsidRPr="00E96769" w:rsidRDefault="00FD6619" w:rsidP="0049150B">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Se tiene por presentada la propuesta de modificación a la estructura administrativa organizacional de la Secretaría Ejecutiva, misma que será analizada por el Órgano de Gobierno.</w:t>
            </w:r>
          </w:p>
        </w:tc>
        <w:tc>
          <w:tcPr>
            <w:tcW w:w="2977" w:type="dxa"/>
          </w:tcPr>
          <w:p w14:paraId="69E6B927" w14:textId="77777777" w:rsidR="00FD6619" w:rsidRPr="00E96769" w:rsidRDefault="00FD6619" w:rsidP="0049150B">
            <w:pPr>
              <w:shd w:val="clear" w:color="auto" w:fill="FFFFFF" w:themeFill="background1"/>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En proceso</w:t>
            </w:r>
          </w:p>
          <w:p w14:paraId="1FA99B6A" w14:textId="5359F89E" w:rsidR="00FD6619" w:rsidRPr="00E96769" w:rsidRDefault="00FD6619" w:rsidP="0049150B">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shd w:val="clear" w:color="auto" w:fill="FFFFFF" w:themeFill="background1"/>
              </w:rPr>
              <w:t xml:space="preserve">No se han recibido observaciones por parte de los integrantes del </w:t>
            </w:r>
            <w:proofErr w:type="spellStart"/>
            <w:r w:rsidRPr="00E96769">
              <w:rPr>
                <w:rFonts w:eastAsia="Arial" w:cs="Arial"/>
                <w:sz w:val="16"/>
                <w:szCs w:val="16"/>
                <w:shd w:val="clear" w:color="auto" w:fill="FFFFFF" w:themeFill="background1"/>
              </w:rPr>
              <w:t>Organo</w:t>
            </w:r>
            <w:proofErr w:type="spellEnd"/>
            <w:r w:rsidRPr="00E96769">
              <w:rPr>
                <w:rFonts w:eastAsia="Arial" w:cs="Arial"/>
                <w:sz w:val="16"/>
                <w:szCs w:val="16"/>
                <w:shd w:val="clear" w:color="auto" w:fill="FFFFFF" w:themeFill="background1"/>
              </w:rPr>
              <w:t xml:space="preserve"> de Gobierno</w:t>
            </w:r>
          </w:p>
        </w:tc>
      </w:tr>
      <w:tr w:rsidR="00FD6619" w:rsidRPr="00E96769" w14:paraId="26C5C715"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7434C7F4" w14:textId="77777777" w:rsidR="00FD6619" w:rsidRPr="00E96769" w:rsidRDefault="00FD6619" w:rsidP="0049150B">
            <w:pPr>
              <w:jc w:val="center"/>
              <w:rPr>
                <w:rFonts w:eastAsia="Arial" w:cs="Arial"/>
                <w:b w:val="0"/>
                <w:bCs w:val="0"/>
                <w:sz w:val="16"/>
                <w:szCs w:val="16"/>
                <w:lang w:val="es-ES"/>
              </w:rPr>
            </w:pPr>
          </w:p>
        </w:tc>
        <w:tc>
          <w:tcPr>
            <w:tcW w:w="2006" w:type="dxa"/>
          </w:tcPr>
          <w:p w14:paraId="27E7C2E5" w14:textId="7620408A" w:rsidR="00FD6619" w:rsidRPr="00E96769" w:rsidRDefault="00FD6619" w:rsidP="0049150B">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A.OG.2021.8 del 8 de marzo de 2021</w:t>
            </w:r>
          </w:p>
        </w:tc>
        <w:tc>
          <w:tcPr>
            <w:tcW w:w="3260" w:type="dxa"/>
          </w:tcPr>
          <w:p w14:paraId="498B140C" w14:textId="4499AC8A" w:rsidR="00FD6619" w:rsidRPr="00E96769" w:rsidRDefault="00FD6619" w:rsidP="0049150B">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 la erogación de los recursos asignados al Comité de Participación Social del Sistema Estatal Anticorrupción de Jalisco en el Presupuesto de Egresos del Estado de Jalisco para el </w:t>
            </w:r>
            <w:r w:rsidR="00766C59" w:rsidRPr="00E96769">
              <w:rPr>
                <w:rFonts w:eastAsia="Arial" w:cs="Arial"/>
                <w:sz w:val="16"/>
                <w:szCs w:val="16"/>
              </w:rPr>
              <w:t>E</w:t>
            </w:r>
            <w:r w:rsidRPr="00E96769">
              <w:rPr>
                <w:rFonts w:eastAsia="Arial" w:cs="Arial"/>
                <w:sz w:val="16"/>
                <w:szCs w:val="16"/>
              </w:rPr>
              <w:t xml:space="preserve">jercicio </w:t>
            </w:r>
            <w:r w:rsidR="00766C59" w:rsidRPr="00E96769">
              <w:rPr>
                <w:rFonts w:eastAsia="Arial" w:cs="Arial"/>
                <w:sz w:val="16"/>
                <w:szCs w:val="16"/>
              </w:rPr>
              <w:t>F</w:t>
            </w:r>
            <w:r w:rsidRPr="00E96769">
              <w:rPr>
                <w:rFonts w:eastAsia="Arial" w:cs="Arial"/>
                <w:sz w:val="16"/>
                <w:szCs w:val="16"/>
              </w:rPr>
              <w:t xml:space="preserve">iscal 2021 a través de la Unidad Presupuestal 33, “Secretaría Ejecutiva del Sistema Estatal Anticorrupción”, según partida presupuestal 4157, hasta por un monto de $800,000.00 (ochocientos mil pesos 00/100 M.N.), mismos que deberán ser destinados para su operación, de acuerdo con el desglose de gastos </w:t>
            </w:r>
            <w:r w:rsidRPr="00E96769">
              <w:rPr>
                <w:rFonts w:eastAsia="Arial" w:cs="Arial"/>
                <w:sz w:val="16"/>
                <w:szCs w:val="16"/>
              </w:rPr>
              <w:lastRenderedPageBreak/>
              <w:t>presentado a este Órgano de Gobierno por dicho Comité de Participación Social.</w:t>
            </w:r>
          </w:p>
          <w:p w14:paraId="778CEAB8" w14:textId="77777777" w:rsidR="00FD6619" w:rsidRPr="00E96769" w:rsidRDefault="00FD6619" w:rsidP="0049150B">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7415974B" w14:textId="77777777" w:rsidR="00FD6619" w:rsidRPr="00E96769" w:rsidRDefault="00FD6619" w:rsidP="0049150B">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Dichas erogaciones deberán llevarse a cabo por el área competente de la Secretaría Ejecutiva del Sistema Estatal Anticorrupción de Jalisco de conformidad con los ordenamientos legales que le resultan aplicables para sus adquisiciones y contrataciones, previa solicitud de requisición e instrucción de pago que por escrito realice la Presidencia del Comité de Participación Social, en la forma y plazos que establezca la normativa interna de la Secretaría Ejecutiva. </w:t>
            </w:r>
          </w:p>
          <w:p w14:paraId="7B59FB39" w14:textId="77777777" w:rsidR="00FD6619" w:rsidRPr="00E96769" w:rsidRDefault="00FD6619" w:rsidP="0049150B">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012C8A5C" w14:textId="4607B7F6" w:rsidR="00FD6619" w:rsidRPr="00E96769" w:rsidRDefault="00FD6619" w:rsidP="0049150B">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Al haber sido considerado el Comité de Participación Social para efectos de transparencia como Unidad Responsable número 830 para el ejercicio de los citados recursos, le corresponderá al Comité de Participación Social realizar las actividades que den cumplimiento al Programa Presupuestario 827, “Comité de Participación Social del Sistema Estatal Anticorrupción de Jalisco”, y a las metas asentadas en la Matriz de Indicadores para Resultados, medidas conforme a los indicadores determinados en ese instrumento; lo anterior, incluye la responsabilidad de reportarlas a la Secretaría de la Hacienda Pública en los términos que esa Secretaría señale para tal efecto, y mantener informada a la Secretaría Ejecutiva del Sistema Estatal Anticorrupción de Jalisco sobre este suministro de información.</w:t>
            </w:r>
          </w:p>
        </w:tc>
        <w:tc>
          <w:tcPr>
            <w:tcW w:w="2977" w:type="dxa"/>
          </w:tcPr>
          <w:p w14:paraId="312934C1" w14:textId="77777777" w:rsidR="00FD6619" w:rsidRPr="00E96769" w:rsidRDefault="00FD6619" w:rsidP="0049150B">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lastRenderedPageBreak/>
              <w:t>Sin efectos</w:t>
            </w:r>
          </w:p>
          <w:p w14:paraId="24C4A39F" w14:textId="14D9A888" w:rsidR="00FD6619" w:rsidRPr="00E96769" w:rsidRDefault="00FD6619" w:rsidP="0049150B">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aprobó dejar sin efectos en sesión celebrada el 28 de junio de 2021, mediante el acuerdo A.OG.2021.16, redireccionando su destino. </w:t>
            </w:r>
          </w:p>
        </w:tc>
      </w:tr>
      <w:tr w:rsidR="00FD6619" w:rsidRPr="00E96769" w14:paraId="73D338F1"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58D7396A" w14:textId="77777777" w:rsidR="00FD6619" w:rsidRPr="00E96769" w:rsidRDefault="00FD6619" w:rsidP="005E1F18">
            <w:pPr>
              <w:jc w:val="center"/>
              <w:rPr>
                <w:rFonts w:eastAsia="Arial" w:cs="Arial"/>
                <w:b w:val="0"/>
                <w:bCs w:val="0"/>
                <w:sz w:val="16"/>
                <w:szCs w:val="16"/>
                <w:lang w:val="es-ES"/>
              </w:rPr>
            </w:pPr>
          </w:p>
          <w:p w14:paraId="677D1E3E" w14:textId="77777777" w:rsidR="00FD6619" w:rsidRPr="00E96769" w:rsidRDefault="00FD6619" w:rsidP="005E1F18">
            <w:pPr>
              <w:jc w:val="center"/>
              <w:rPr>
                <w:rFonts w:eastAsia="Arial" w:cs="Arial"/>
                <w:b w:val="0"/>
                <w:bCs w:val="0"/>
                <w:sz w:val="16"/>
                <w:szCs w:val="16"/>
                <w:lang w:val="es-ES"/>
              </w:rPr>
            </w:pPr>
          </w:p>
          <w:p w14:paraId="3E591E07" w14:textId="77777777" w:rsidR="00FD6619" w:rsidRPr="00E96769" w:rsidRDefault="00FD6619" w:rsidP="005E1F18">
            <w:pPr>
              <w:jc w:val="center"/>
              <w:rPr>
                <w:rFonts w:eastAsia="Arial" w:cs="Arial"/>
                <w:b w:val="0"/>
                <w:bCs w:val="0"/>
                <w:sz w:val="16"/>
                <w:szCs w:val="16"/>
                <w:lang w:val="es-ES"/>
              </w:rPr>
            </w:pPr>
          </w:p>
          <w:p w14:paraId="1D683FEF" w14:textId="77777777" w:rsidR="00FD6619" w:rsidRPr="00E96769" w:rsidRDefault="00FD6619" w:rsidP="005E1F18">
            <w:pPr>
              <w:jc w:val="center"/>
              <w:rPr>
                <w:rFonts w:eastAsia="Arial" w:cs="Arial"/>
                <w:b w:val="0"/>
                <w:bCs w:val="0"/>
                <w:sz w:val="16"/>
                <w:szCs w:val="16"/>
                <w:lang w:val="es-ES"/>
              </w:rPr>
            </w:pPr>
          </w:p>
          <w:p w14:paraId="422A92EA" w14:textId="77777777" w:rsidR="00FD6619" w:rsidRPr="00E96769" w:rsidRDefault="00FD6619" w:rsidP="005E1F18">
            <w:pPr>
              <w:jc w:val="center"/>
              <w:rPr>
                <w:rFonts w:eastAsia="Arial" w:cs="Arial"/>
                <w:b w:val="0"/>
                <w:bCs w:val="0"/>
                <w:sz w:val="16"/>
                <w:szCs w:val="16"/>
                <w:lang w:val="es-ES"/>
              </w:rPr>
            </w:pPr>
          </w:p>
          <w:p w14:paraId="67A4B935" w14:textId="77777777" w:rsidR="00FD6619" w:rsidRPr="00E96769" w:rsidRDefault="00FD6619" w:rsidP="005E1F18">
            <w:pPr>
              <w:jc w:val="center"/>
              <w:rPr>
                <w:rFonts w:eastAsia="Arial" w:cs="Arial"/>
                <w:b w:val="0"/>
                <w:bCs w:val="0"/>
                <w:sz w:val="16"/>
                <w:szCs w:val="16"/>
                <w:lang w:val="es-ES"/>
              </w:rPr>
            </w:pPr>
          </w:p>
          <w:p w14:paraId="10EBADDF" w14:textId="77777777" w:rsidR="00FD6619" w:rsidRPr="00E96769" w:rsidRDefault="00FD6619" w:rsidP="005E1F18">
            <w:pPr>
              <w:jc w:val="center"/>
              <w:rPr>
                <w:rFonts w:eastAsia="Arial" w:cs="Arial"/>
                <w:b w:val="0"/>
                <w:bCs w:val="0"/>
                <w:sz w:val="16"/>
                <w:szCs w:val="16"/>
                <w:lang w:val="es-ES"/>
              </w:rPr>
            </w:pPr>
          </w:p>
          <w:p w14:paraId="2C749AF7" w14:textId="77777777" w:rsidR="00FD6619" w:rsidRPr="00E96769" w:rsidRDefault="00FD6619" w:rsidP="005E1F18">
            <w:pPr>
              <w:jc w:val="center"/>
              <w:rPr>
                <w:rFonts w:eastAsia="Arial" w:cs="Arial"/>
                <w:b w:val="0"/>
                <w:bCs w:val="0"/>
                <w:sz w:val="16"/>
                <w:szCs w:val="16"/>
                <w:lang w:val="es-ES"/>
              </w:rPr>
            </w:pPr>
          </w:p>
          <w:p w14:paraId="4469FB70" w14:textId="77777777" w:rsidR="00FD6619" w:rsidRPr="00E96769" w:rsidRDefault="00FD6619" w:rsidP="005E1F18">
            <w:pPr>
              <w:jc w:val="center"/>
              <w:rPr>
                <w:rFonts w:eastAsia="Arial" w:cs="Arial"/>
                <w:b w:val="0"/>
                <w:bCs w:val="0"/>
                <w:sz w:val="16"/>
                <w:szCs w:val="16"/>
                <w:lang w:val="es-ES"/>
              </w:rPr>
            </w:pPr>
          </w:p>
          <w:p w14:paraId="15A9B764" w14:textId="77777777" w:rsidR="00FD6619" w:rsidRPr="00E96769" w:rsidRDefault="00FD6619" w:rsidP="005E1F18">
            <w:pPr>
              <w:jc w:val="center"/>
              <w:rPr>
                <w:rFonts w:eastAsia="Arial" w:cs="Arial"/>
                <w:b w:val="0"/>
                <w:bCs w:val="0"/>
                <w:sz w:val="16"/>
                <w:szCs w:val="16"/>
                <w:lang w:val="es-ES"/>
              </w:rPr>
            </w:pPr>
          </w:p>
          <w:p w14:paraId="67E06EE2" w14:textId="77777777" w:rsidR="00FD6619" w:rsidRPr="00E96769" w:rsidRDefault="00FD6619" w:rsidP="005E1F18">
            <w:pPr>
              <w:jc w:val="center"/>
              <w:rPr>
                <w:rFonts w:eastAsia="Arial" w:cs="Arial"/>
                <w:b w:val="0"/>
                <w:bCs w:val="0"/>
                <w:sz w:val="16"/>
                <w:szCs w:val="16"/>
                <w:lang w:val="es-ES"/>
              </w:rPr>
            </w:pPr>
          </w:p>
          <w:p w14:paraId="4262C74D" w14:textId="77777777" w:rsidR="00FD6619" w:rsidRPr="00E96769" w:rsidRDefault="00FD6619" w:rsidP="005E1F18">
            <w:pPr>
              <w:jc w:val="center"/>
              <w:rPr>
                <w:rFonts w:eastAsia="Arial" w:cs="Arial"/>
                <w:b w:val="0"/>
                <w:bCs w:val="0"/>
                <w:sz w:val="16"/>
                <w:szCs w:val="16"/>
                <w:lang w:val="es-ES"/>
              </w:rPr>
            </w:pPr>
          </w:p>
          <w:p w14:paraId="178F2F19" w14:textId="77777777" w:rsidR="00FD6619" w:rsidRPr="00E96769" w:rsidRDefault="00FD6619" w:rsidP="005E1F18">
            <w:pPr>
              <w:jc w:val="center"/>
              <w:rPr>
                <w:rFonts w:eastAsia="Arial" w:cs="Arial"/>
                <w:b w:val="0"/>
                <w:bCs w:val="0"/>
                <w:sz w:val="16"/>
                <w:szCs w:val="16"/>
                <w:lang w:val="es-ES"/>
              </w:rPr>
            </w:pPr>
          </w:p>
          <w:p w14:paraId="2A512C27" w14:textId="77777777" w:rsidR="00FD6619" w:rsidRPr="00E96769" w:rsidRDefault="00FD6619" w:rsidP="005E1F18">
            <w:pPr>
              <w:jc w:val="center"/>
              <w:rPr>
                <w:rFonts w:eastAsia="Arial" w:cs="Arial"/>
                <w:b w:val="0"/>
                <w:bCs w:val="0"/>
                <w:sz w:val="16"/>
                <w:szCs w:val="16"/>
                <w:lang w:val="es-ES"/>
              </w:rPr>
            </w:pPr>
          </w:p>
          <w:p w14:paraId="30BAE893" w14:textId="77777777" w:rsidR="00FD6619" w:rsidRPr="00E96769" w:rsidRDefault="00FD6619" w:rsidP="005E1F18">
            <w:pPr>
              <w:jc w:val="center"/>
              <w:rPr>
                <w:rFonts w:eastAsia="Arial" w:cs="Arial"/>
                <w:b w:val="0"/>
                <w:bCs w:val="0"/>
                <w:sz w:val="16"/>
                <w:szCs w:val="16"/>
                <w:lang w:val="es-ES"/>
              </w:rPr>
            </w:pPr>
          </w:p>
          <w:p w14:paraId="7ABA5201" w14:textId="77777777" w:rsidR="00FD6619" w:rsidRPr="00E96769" w:rsidRDefault="00FD6619" w:rsidP="005E1F18">
            <w:pPr>
              <w:jc w:val="center"/>
              <w:rPr>
                <w:rFonts w:eastAsia="Arial" w:cs="Arial"/>
                <w:b w:val="0"/>
                <w:bCs w:val="0"/>
                <w:sz w:val="16"/>
                <w:szCs w:val="16"/>
                <w:lang w:val="es-ES"/>
              </w:rPr>
            </w:pPr>
          </w:p>
          <w:p w14:paraId="7B1CBF86" w14:textId="77777777" w:rsidR="00FD6619" w:rsidRPr="00E96769" w:rsidRDefault="00FD6619" w:rsidP="005E1F18">
            <w:pPr>
              <w:jc w:val="center"/>
              <w:rPr>
                <w:rFonts w:eastAsia="Arial" w:cs="Arial"/>
                <w:b w:val="0"/>
                <w:bCs w:val="0"/>
                <w:sz w:val="16"/>
                <w:szCs w:val="16"/>
                <w:lang w:val="es-ES"/>
              </w:rPr>
            </w:pPr>
          </w:p>
          <w:p w14:paraId="414D1B9B" w14:textId="77777777" w:rsidR="00FD6619" w:rsidRPr="00E96769" w:rsidRDefault="00FD6619" w:rsidP="005E1F18">
            <w:pPr>
              <w:jc w:val="center"/>
              <w:rPr>
                <w:rFonts w:eastAsia="Arial" w:cs="Arial"/>
                <w:b w:val="0"/>
                <w:bCs w:val="0"/>
                <w:sz w:val="16"/>
                <w:szCs w:val="16"/>
                <w:lang w:val="es-ES"/>
              </w:rPr>
            </w:pPr>
          </w:p>
          <w:p w14:paraId="2AD28CA4" w14:textId="77777777" w:rsidR="00FD6619" w:rsidRPr="00E96769" w:rsidRDefault="00FD6619" w:rsidP="005E1F18">
            <w:pPr>
              <w:jc w:val="center"/>
              <w:rPr>
                <w:rFonts w:eastAsia="Arial" w:cs="Arial"/>
                <w:b w:val="0"/>
                <w:bCs w:val="0"/>
                <w:sz w:val="16"/>
                <w:szCs w:val="16"/>
                <w:lang w:val="es-ES"/>
              </w:rPr>
            </w:pPr>
          </w:p>
          <w:p w14:paraId="1D2A69A5" w14:textId="4628EB2A" w:rsidR="00FD6619" w:rsidRPr="00E96769" w:rsidRDefault="00FD6619" w:rsidP="005E1F18">
            <w:pPr>
              <w:jc w:val="center"/>
              <w:rPr>
                <w:rFonts w:eastAsia="Arial" w:cs="Arial"/>
                <w:b w:val="0"/>
                <w:bCs w:val="0"/>
                <w:sz w:val="16"/>
                <w:szCs w:val="16"/>
                <w:lang w:val="es-ES"/>
              </w:rPr>
            </w:pPr>
            <w:r w:rsidRPr="00E96769">
              <w:rPr>
                <w:rFonts w:eastAsia="Arial" w:cs="Arial"/>
                <w:sz w:val="16"/>
                <w:szCs w:val="16"/>
                <w:lang w:val="es-ES"/>
              </w:rPr>
              <w:t>2021</w:t>
            </w:r>
          </w:p>
        </w:tc>
        <w:tc>
          <w:tcPr>
            <w:tcW w:w="2006" w:type="dxa"/>
          </w:tcPr>
          <w:p w14:paraId="7F23A79E" w14:textId="567D1594" w:rsidR="00FD6619" w:rsidRPr="00E96769" w:rsidRDefault="00FD6619" w:rsidP="005E1F18">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A.OG.2021.9 del 26 de abril de 2021</w:t>
            </w:r>
          </w:p>
        </w:tc>
        <w:tc>
          <w:tcPr>
            <w:tcW w:w="3260" w:type="dxa"/>
          </w:tcPr>
          <w:p w14:paraId="15E25FF2" w14:textId="3EADEFCC" w:rsidR="00FD6619" w:rsidRPr="00E96769" w:rsidRDefault="00FD6619" w:rsidP="005E1F18">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 que la </w:t>
            </w:r>
            <w:proofErr w:type="gramStart"/>
            <w:r w:rsidRPr="00E96769">
              <w:rPr>
                <w:rFonts w:eastAsia="Arial" w:cs="Arial"/>
                <w:sz w:val="16"/>
                <w:szCs w:val="16"/>
              </w:rPr>
              <w:t>Secretaria Técnica</w:t>
            </w:r>
            <w:proofErr w:type="gramEnd"/>
            <w:r w:rsidRPr="00E96769">
              <w:rPr>
                <w:rFonts w:eastAsia="Arial" w:cs="Arial"/>
                <w:sz w:val="16"/>
                <w:szCs w:val="16"/>
              </w:rPr>
              <w:t xml:space="preserve"> realice las gestiones necesarias ante la Secretaría de la Hacienda Pública para cubrir la cantidad de $246,203.40, para no incurrir en incumplimiento judicial y cubrir las obligaciones derivadas de la resolución del incidente de suspensión 285/2021-VI, motivado por el Juicio de Amparo que se sigue bajo el mismo número de expediente ante el Juzgado Décimo Sexto en Materia Administrativa, Civil y de Trabajo con sede en Zapopan, Jalisco.</w:t>
            </w:r>
          </w:p>
        </w:tc>
        <w:tc>
          <w:tcPr>
            <w:tcW w:w="2977" w:type="dxa"/>
          </w:tcPr>
          <w:p w14:paraId="31D54B9D" w14:textId="77777777" w:rsidR="00FD6619" w:rsidRPr="00E96769" w:rsidRDefault="00FD6619" w:rsidP="005E1F18">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p w14:paraId="28879105" w14:textId="5EC28C17" w:rsidR="00FD6619" w:rsidRPr="00E96769" w:rsidRDefault="00FD6619" w:rsidP="005E1F18">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Se realizaron las gestiones correspondientes mediante el oficio SESAJ/OST/057/2021, enviado el 27 de abril de 2021, obteniendo respuesta mediante el oficio SHP/DGPPEG/PRE/1101/2021.</w:t>
            </w:r>
          </w:p>
        </w:tc>
      </w:tr>
      <w:tr w:rsidR="00FD6619" w:rsidRPr="00E96769" w14:paraId="57309C84"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303FFA9A" w14:textId="77777777" w:rsidR="00FD6619" w:rsidRPr="00E96769" w:rsidRDefault="00FD6619" w:rsidP="00FD1CE6">
            <w:pPr>
              <w:jc w:val="center"/>
              <w:rPr>
                <w:rFonts w:eastAsia="Arial" w:cs="Arial"/>
                <w:b w:val="0"/>
                <w:bCs w:val="0"/>
                <w:sz w:val="16"/>
                <w:szCs w:val="16"/>
                <w:lang w:val="es-ES"/>
              </w:rPr>
            </w:pPr>
          </w:p>
        </w:tc>
        <w:tc>
          <w:tcPr>
            <w:tcW w:w="2006" w:type="dxa"/>
          </w:tcPr>
          <w:p w14:paraId="217DBD8A" w14:textId="17B1BABD" w:rsidR="00FD6619" w:rsidRPr="00E96769" w:rsidRDefault="00FD6619" w:rsidP="00FD1CE6">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A.OG.2021.10 del 26 de abril de 2021</w:t>
            </w:r>
          </w:p>
        </w:tc>
        <w:tc>
          <w:tcPr>
            <w:tcW w:w="3260" w:type="dxa"/>
          </w:tcPr>
          <w:p w14:paraId="6FDD1792" w14:textId="1855B4B0" w:rsidR="00FD6619" w:rsidRPr="00E96769" w:rsidRDefault="00FD6619" w:rsidP="00FD1CE6">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Se aprueba el uso del remanente del capítulo 1000 hasta por la cantidad de $117,192.00 para aumentar tres contratos de honorarios de 6 a 8 horas del periodo de mayo a diciembre del 2021. También se aprueba el uso de $117,192.00 para un contrato de auxiliar de 6 horas del 1 de mayo al 31 de diciembre de 2021. Y se aprueban $31,019.96 para aumentar el recurso para la póliza de seguro de los empleados de la Secretaría. Se anexará al acta correspondiente la descripción de las partidas. Todo ello condicionado al resultado de las gestiones que se realicen con la Secretaría de la Hacienda Pública para el cumplimiento de la resolución interlocutoria 285/2021-VI.</w:t>
            </w:r>
          </w:p>
        </w:tc>
        <w:tc>
          <w:tcPr>
            <w:tcW w:w="2977" w:type="dxa"/>
          </w:tcPr>
          <w:p w14:paraId="074AFAC5" w14:textId="77777777" w:rsidR="00FD6619" w:rsidRPr="00E96769" w:rsidRDefault="00FD6619" w:rsidP="00FD1CE6">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p w14:paraId="0FDE1DF9" w14:textId="628309C4" w:rsidR="00FD6619" w:rsidRPr="00E96769" w:rsidRDefault="00FD6619" w:rsidP="00FD1CE6">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No se llevó a cabo </w:t>
            </w:r>
            <w:proofErr w:type="gramStart"/>
            <w:r w:rsidRPr="00E96769">
              <w:rPr>
                <w:rFonts w:eastAsia="Arial" w:cs="Arial"/>
                <w:sz w:val="16"/>
                <w:szCs w:val="16"/>
              </w:rPr>
              <w:t>en razón de</w:t>
            </w:r>
            <w:proofErr w:type="gramEnd"/>
            <w:r w:rsidRPr="00E96769">
              <w:rPr>
                <w:rFonts w:eastAsia="Arial" w:cs="Arial"/>
                <w:sz w:val="16"/>
                <w:szCs w:val="16"/>
              </w:rPr>
              <w:t xml:space="preserve"> la respuesta negativa por parte de la Secretaría de la Hacienda Pública mediante el oficio SHP/DGPPEG/PRE/1101/2021. </w:t>
            </w:r>
          </w:p>
        </w:tc>
      </w:tr>
      <w:tr w:rsidR="00FD6619" w:rsidRPr="00E96769" w14:paraId="2701CBB3"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25FB1072" w14:textId="77777777" w:rsidR="00FD6619" w:rsidRPr="00E96769" w:rsidRDefault="00FD6619" w:rsidP="002865CD">
            <w:pPr>
              <w:jc w:val="center"/>
              <w:rPr>
                <w:rFonts w:eastAsia="Arial" w:cs="Arial"/>
                <w:b w:val="0"/>
                <w:bCs w:val="0"/>
                <w:sz w:val="16"/>
                <w:szCs w:val="16"/>
                <w:lang w:val="es-ES"/>
              </w:rPr>
            </w:pPr>
          </w:p>
        </w:tc>
        <w:tc>
          <w:tcPr>
            <w:tcW w:w="2006" w:type="dxa"/>
          </w:tcPr>
          <w:p w14:paraId="2BB2A75B" w14:textId="2B01771D" w:rsidR="00FD6619" w:rsidRPr="00E96769" w:rsidRDefault="00FD6619" w:rsidP="002865CD">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A.OG.2021.11 del 26 de abril de 2021</w:t>
            </w:r>
          </w:p>
        </w:tc>
        <w:tc>
          <w:tcPr>
            <w:tcW w:w="3260" w:type="dxa"/>
          </w:tcPr>
          <w:p w14:paraId="7FCB128A" w14:textId="59B00AFF" w:rsidR="00FD6619" w:rsidRPr="00E96769" w:rsidRDefault="00FD6619" w:rsidP="002865CD">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aprueban las adecuaciones del Presupuesto de Egresos de la Secretaría relativos al capítulo 5000, relativo a las licencias informáticas, con la información que se les hará llegar a petición de la </w:t>
            </w:r>
            <w:proofErr w:type="gramStart"/>
            <w:r w:rsidRPr="00E96769">
              <w:rPr>
                <w:rFonts w:eastAsia="Arial" w:cs="Arial"/>
                <w:sz w:val="16"/>
                <w:szCs w:val="16"/>
              </w:rPr>
              <w:t>Presidenta</w:t>
            </w:r>
            <w:proofErr w:type="gramEnd"/>
            <w:r w:rsidRPr="00E96769">
              <w:rPr>
                <w:rFonts w:eastAsia="Arial" w:cs="Arial"/>
                <w:sz w:val="16"/>
                <w:szCs w:val="16"/>
              </w:rPr>
              <w:t xml:space="preserve"> Cynthia Patricia Cantero Pacheco. Así como las transferencias de los capítulos 2000 y 3000 en la forma en la que fueron presentadas y conforme a un documento que se anexará para su correspondiente firma.</w:t>
            </w:r>
          </w:p>
        </w:tc>
        <w:tc>
          <w:tcPr>
            <w:tcW w:w="2977" w:type="dxa"/>
          </w:tcPr>
          <w:p w14:paraId="51A2BCE4" w14:textId="77777777" w:rsidR="00FD6619" w:rsidRPr="00E96769" w:rsidRDefault="00FD6619" w:rsidP="002865CD">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p w14:paraId="2C933916" w14:textId="6B355203" w:rsidR="00FD6619" w:rsidRPr="00E96769" w:rsidRDefault="00FD6619" w:rsidP="002865CD">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El 11 de mayo de 2021 se cargó la información adicional requerida por la </w:t>
            </w:r>
            <w:proofErr w:type="gramStart"/>
            <w:r w:rsidRPr="00E96769">
              <w:rPr>
                <w:rFonts w:eastAsia="Arial" w:cs="Arial"/>
                <w:sz w:val="16"/>
                <w:szCs w:val="16"/>
              </w:rPr>
              <w:t>Presidenta</w:t>
            </w:r>
            <w:proofErr w:type="gramEnd"/>
            <w:r w:rsidRPr="00E96769">
              <w:rPr>
                <w:rFonts w:eastAsia="Arial" w:cs="Arial"/>
                <w:sz w:val="16"/>
                <w:szCs w:val="16"/>
              </w:rPr>
              <w:t xml:space="preserve"> del ITEI, Mtra. Cynthia Cantero Pacheco, en la carpeta correspondiente de OneDrive. </w:t>
            </w:r>
          </w:p>
        </w:tc>
      </w:tr>
      <w:tr w:rsidR="00FD6619" w:rsidRPr="00E96769" w14:paraId="7C6C4EB8"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041B8A6E" w14:textId="77777777" w:rsidR="00FD6619" w:rsidRPr="00E96769" w:rsidRDefault="00FD6619" w:rsidP="002865CD">
            <w:pPr>
              <w:jc w:val="center"/>
              <w:rPr>
                <w:rFonts w:eastAsia="Arial" w:cs="Arial"/>
                <w:b w:val="0"/>
                <w:bCs w:val="0"/>
                <w:sz w:val="16"/>
                <w:szCs w:val="16"/>
                <w:lang w:val="es-ES"/>
              </w:rPr>
            </w:pPr>
          </w:p>
          <w:p w14:paraId="4E21C822" w14:textId="77777777" w:rsidR="00FD6619" w:rsidRPr="00E96769" w:rsidRDefault="00FD6619" w:rsidP="002865CD">
            <w:pPr>
              <w:jc w:val="center"/>
              <w:rPr>
                <w:rFonts w:eastAsia="Arial" w:cs="Arial"/>
                <w:b w:val="0"/>
                <w:bCs w:val="0"/>
                <w:sz w:val="16"/>
                <w:szCs w:val="16"/>
                <w:lang w:val="es-ES"/>
              </w:rPr>
            </w:pPr>
          </w:p>
          <w:p w14:paraId="1F567193" w14:textId="77777777" w:rsidR="00FD6619" w:rsidRPr="00E96769" w:rsidRDefault="00FD6619" w:rsidP="002865CD">
            <w:pPr>
              <w:jc w:val="center"/>
              <w:rPr>
                <w:rFonts w:eastAsia="Arial" w:cs="Arial"/>
                <w:b w:val="0"/>
                <w:bCs w:val="0"/>
                <w:sz w:val="16"/>
                <w:szCs w:val="16"/>
                <w:lang w:val="es-ES"/>
              </w:rPr>
            </w:pPr>
          </w:p>
          <w:p w14:paraId="5AC213C1" w14:textId="77777777" w:rsidR="00FD6619" w:rsidRPr="00E96769" w:rsidRDefault="00FD6619" w:rsidP="002865CD">
            <w:pPr>
              <w:jc w:val="center"/>
              <w:rPr>
                <w:rFonts w:eastAsia="Arial" w:cs="Arial"/>
                <w:b w:val="0"/>
                <w:bCs w:val="0"/>
                <w:sz w:val="16"/>
                <w:szCs w:val="16"/>
                <w:lang w:val="es-ES"/>
              </w:rPr>
            </w:pPr>
          </w:p>
          <w:p w14:paraId="65936C56" w14:textId="77777777" w:rsidR="00FD6619" w:rsidRPr="00E96769" w:rsidRDefault="00FD6619" w:rsidP="002865CD">
            <w:pPr>
              <w:jc w:val="center"/>
              <w:rPr>
                <w:rFonts w:eastAsia="Arial" w:cs="Arial"/>
                <w:b w:val="0"/>
                <w:bCs w:val="0"/>
                <w:sz w:val="16"/>
                <w:szCs w:val="16"/>
                <w:lang w:val="es-ES"/>
              </w:rPr>
            </w:pPr>
          </w:p>
          <w:p w14:paraId="7146C88C" w14:textId="77777777" w:rsidR="00FD6619" w:rsidRPr="00E96769" w:rsidRDefault="00FD6619" w:rsidP="002865CD">
            <w:pPr>
              <w:jc w:val="center"/>
              <w:rPr>
                <w:rFonts w:eastAsia="Arial" w:cs="Arial"/>
                <w:b w:val="0"/>
                <w:bCs w:val="0"/>
                <w:sz w:val="16"/>
                <w:szCs w:val="16"/>
                <w:lang w:val="es-ES"/>
              </w:rPr>
            </w:pPr>
          </w:p>
          <w:p w14:paraId="6B29970A" w14:textId="77777777" w:rsidR="00FD6619" w:rsidRPr="00E96769" w:rsidRDefault="00FD6619" w:rsidP="002865CD">
            <w:pPr>
              <w:jc w:val="center"/>
              <w:rPr>
                <w:rFonts w:eastAsia="Arial" w:cs="Arial"/>
                <w:b w:val="0"/>
                <w:bCs w:val="0"/>
                <w:sz w:val="16"/>
                <w:szCs w:val="16"/>
                <w:lang w:val="es-ES"/>
              </w:rPr>
            </w:pPr>
          </w:p>
          <w:p w14:paraId="139961AB" w14:textId="77777777" w:rsidR="00FD6619" w:rsidRPr="00E96769" w:rsidRDefault="00FD6619" w:rsidP="002865CD">
            <w:pPr>
              <w:jc w:val="center"/>
              <w:rPr>
                <w:rFonts w:eastAsia="Arial" w:cs="Arial"/>
                <w:b w:val="0"/>
                <w:bCs w:val="0"/>
                <w:sz w:val="16"/>
                <w:szCs w:val="16"/>
                <w:lang w:val="es-ES"/>
              </w:rPr>
            </w:pPr>
          </w:p>
          <w:p w14:paraId="2752306B" w14:textId="77777777" w:rsidR="00FD6619" w:rsidRPr="00E96769" w:rsidRDefault="00FD6619" w:rsidP="002865CD">
            <w:pPr>
              <w:jc w:val="center"/>
              <w:rPr>
                <w:rFonts w:eastAsia="Arial" w:cs="Arial"/>
                <w:b w:val="0"/>
                <w:bCs w:val="0"/>
                <w:sz w:val="16"/>
                <w:szCs w:val="16"/>
                <w:lang w:val="es-ES"/>
              </w:rPr>
            </w:pPr>
          </w:p>
          <w:p w14:paraId="1AEAA4A3" w14:textId="77777777" w:rsidR="00FD6619" w:rsidRPr="00E96769" w:rsidRDefault="00FD6619" w:rsidP="002865CD">
            <w:pPr>
              <w:jc w:val="center"/>
              <w:rPr>
                <w:rFonts w:eastAsia="Arial" w:cs="Arial"/>
                <w:b w:val="0"/>
                <w:bCs w:val="0"/>
                <w:sz w:val="16"/>
                <w:szCs w:val="16"/>
                <w:lang w:val="es-ES"/>
              </w:rPr>
            </w:pPr>
          </w:p>
          <w:p w14:paraId="35B824B2" w14:textId="77777777" w:rsidR="00FD6619" w:rsidRPr="00E96769" w:rsidRDefault="00FD6619" w:rsidP="002865CD">
            <w:pPr>
              <w:jc w:val="center"/>
              <w:rPr>
                <w:rFonts w:eastAsia="Arial" w:cs="Arial"/>
                <w:b w:val="0"/>
                <w:bCs w:val="0"/>
                <w:sz w:val="16"/>
                <w:szCs w:val="16"/>
                <w:lang w:val="es-ES"/>
              </w:rPr>
            </w:pPr>
          </w:p>
          <w:p w14:paraId="50886F8E" w14:textId="77777777" w:rsidR="00FD6619" w:rsidRPr="00E96769" w:rsidRDefault="00FD6619" w:rsidP="002865CD">
            <w:pPr>
              <w:jc w:val="center"/>
              <w:rPr>
                <w:rFonts w:eastAsia="Arial" w:cs="Arial"/>
                <w:b w:val="0"/>
                <w:bCs w:val="0"/>
                <w:sz w:val="16"/>
                <w:szCs w:val="16"/>
                <w:lang w:val="es-ES"/>
              </w:rPr>
            </w:pPr>
          </w:p>
          <w:p w14:paraId="4E1C4407" w14:textId="77777777" w:rsidR="00FD6619" w:rsidRPr="00E96769" w:rsidRDefault="00FD6619" w:rsidP="002865CD">
            <w:pPr>
              <w:jc w:val="center"/>
              <w:rPr>
                <w:rFonts w:eastAsia="Arial" w:cs="Arial"/>
                <w:b w:val="0"/>
                <w:bCs w:val="0"/>
                <w:sz w:val="16"/>
                <w:szCs w:val="16"/>
                <w:lang w:val="es-ES"/>
              </w:rPr>
            </w:pPr>
          </w:p>
          <w:p w14:paraId="6D893515" w14:textId="77777777" w:rsidR="00FD6619" w:rsidRPr="00E96769" w:rsidRDefault="00FD6619" w:rsidP="002865CD">
            <w:pPr>
              <w:jc w:val="center"/>
              <w:rPr>
                <w:rFonts w:eastAsia="Arial" w:cs="Arial"/>
                <w:b w:val="0"/>
                <w:bCs w:val="0"/>
                <w:sz w:val="16"/>
                <w:szCs w:val="16"/>
                <w:lang w:val="es-ES"/>
              </w:rPr>
            </w:pPr>
          </w:p>
          <w:p w14:paraId="2A786CC1" w14:textId="77777777" w:rsidR="00FD6619" w:rsidRPr="00E96769" w:rsidRDefault="00FD6619" w:rsidP="002865CD">
            <w:pPr>
              <w:jc w:val="center"/>
              <w:rPr>
                <w:rFonts w:eastAsia="Arial" w:cs="Arial"/>
                <w:b w:val="0"/>
                <w:bCs w:val="0"/>
                <w:sz w:val="16"/>
                <w:szCs w:val="16"/>
                <w:lang w:val="es-ES"/>
              </w:rPr>
            </w:pPr>
          </w:p>
          <w:p w14:paraId="7BB79AEE" w14:textId="77777777" w:rsidR="00FD6619" w:rsidRPr="00E96769" w:rsidRDefault="00FD6619" w:rsidP="002865CD">
            <w:pPr>
              <w:jc w:val="center"/>
              <w:rPr>
                <w:rFonts w:eastAsia="Arial" w:cs="Arial"/>
                <w:b w:val="0"/>
                <w:bCs w:val="0"/>
                <w:sz w:val="16"/>
                <w:szCs w:val="16"/>
                <w:lang w:val="es-ES"/>
              </w:rPr>
            </w:pPr>
          </w:p>
          <w:p w14:paraId="481877E4" w14:textId="77777777" w:rsidR="00FD6619" w:rsidRPr="00E96769" w:rsidRDefault="00FD6619" w:rsidP="002865CD">
            <w:pPr>
              <w:jc w:val="center"/>
              <w:rPr>
                <w:rFonts w:eastAsia="Arial" w:cs="Arial"/>
                <w:b w:val="0"/>
                <w:bCs w:val="0"/>
                <w:sz w:val="16"/>
                <w:szCs w:val="16"/>
                <w:lang w:val="es-ES"/>
              </w:rPr>
            </w:pPr>
          </w:p>
          <w:p w14:paraId="699B7806" w14:textId="77777777" w:rsidR="00FD6619" w:rsidRPr="00E96769" w:rsidRDefault="00FD6619" w:rsidP="002865CD">
            <w:pPr>
              <w:jc w:val="center"/>
              <w:rPr>
                <w:rFonts w:eastAsia="Arial" w:cs="Arial"/>
                <w:b w:val="0"/>
                <w:bCs w:val="0"/>
                <w:sz w:val="16"/>
                <w:szCs w:val="16"/>
                <w:lang w:val="es-ES"/>
              </w:rPr>
            </w:pPr>
          </w:p>
          <w:p w14:paraId="38181CBE" w14:textId="77777777" w:rsidR="00FD6619" w:rsidRPr="00E96769" w:rsidRDefault="00FD6619" w:rsidP="002865CD">
            <w:pPr>
              <w:jc w:val="center"/>
              <w:rPr>
                <w:rFonts w:eastAsia="Arial" w:cs="Arial"/>
                <w:b w:val="0"/>
                <w:bCs w:val="0"/>
                <w:sz w:val="16"/>
                <w:szCs w:val="16"/>
                <w:lang w:val="es-ES"/>
              </w:rPr>
            </w:pPr>
          </w:p>
          <w:p w14:paraId="55EE41DB" w14:textId="77777777" w:rsidR="00FD6619" w:rsidRPr="00E96769" w:rsidRDefault="00FD6619" w:rsidP="002865CD">
            <w:pPr>
              <w:jc w:val="center"/>
              <w:rPr>
                <w:rFonts w:eastAsia="Arial" w:cs="Arial"/>
                <w:b w:val="0"/>
                <w:bCs w:val="0"/>
                <w:sz w:val="16"/>
                <w:szCs w:val="16"/>
                <w:lang w:val="es-ES"/>
              </w:rPr>
            </w:pPr>
          </w:p>
          <w:p w14:paraId="1E658B44" w14:textId="77777777" w:rsidR="00FD6619" w:rsidRPr="00E96769" w:rsidRDefault="00FD6619" w:rsidP="002865CD">
            <w:pPr>
              <w:jc w:val="center"/>
              <w:rPr>
                <w:rFonts w:eastAsia="Arial" w:cs="Arial"/>
                <w:b w:val="0"/>
                <w:bCs w:val="0"/>
                <w:sz w:val="16"/>
                <w:szCs w:val="16"/>
                <w:lang w:val="es-ES"/>
              </w:rPr>
            </w:pPr>
          </w:p>
          <w:p w14:paraId="6308A835" w14:textId="77777777" w:rsidR="00FD6619" w:rsidRPr="00E96769" w:rsidRDefault="00FD6619" w:rsidP="002865CD">
            <w:pPr>
              <w:jc w:val="center"/>
              <w:rPr>
                <w:rFonts w:eastAsia="Arial" w:cs="Arial"/>
                <w:b w:val="0"/>
                <w:bCs w:val="0"/>
                <w:sz w:val="16"/>
                <w:szCs w:val="16"/>
                <w:lang w:val="es-ES"/>
              </w:rPr>
            </w:pPr>
          </w:p>
          <w:p w14:paraId="098DA39D" w14:textId="77777777" w:rsidR="00FD6619" w:rsidRPr="00E96769" w:rsidRDefault="00FD6619" w:rsidP="002865CD">
            <w:pPr>
              <w:jc w:val="center"/>
              <w:rPr>
                <w:rFonts w:eastAsia="Arial" w:cs="Arial"/>
                <w:b w:val="0"/>
                <w:bCs w:val="0"/>
                <w:sz w:val="16"/>
                <w:szCs w:val="16"/>
                <w:lang w:val="es-ES"/>
              </w:rPr>
            </w:pPr>
          </w:p>
          <w:p w14:paraId="063802DA" w14:textId="77777777" w:rsidR="00FD6619" w:rsidRPr="00E96769" w:rsidRDefault="00FD6619" w:rsidP="002865CD">
            <w:pPr>
              <w:jc w:val="center"/>
              <w:rPr>
                <w:rFonts w:eastAsia="Arial" w:cs="Arial"/>
                <w:b w:val="0"/>
                <w:bCs w:val="0"/>
                <w:sz w:val="16"/>
                <w:szCs w:val="16"/>
                <w:lang w:val="es-ES"/>
              </w:rPr>
            </w:pPr>
          </w:p>
          <w:p w14:paraId="70D2871A" w14:textId="77777777" w:rsidR="00FD6619" w:rsidRPr="00E96769" w:rsidRDefault="00FD6619" w:rsidP="002865CD">
            <w:pPr>
              <w:jc w:val="center"/>
              <w:rPr>
                <w:rFonts w:eastAsia="Arial" w:cs="Arial"/>
                <w:b w:val="0"/>
                <w:bCs w:val="0"/>
                <w:sz w:val="16"/>
                <w:szCs w:val="16"/>
                <w:lang w:val="es-ES"/>
              </w:rPr>
            </w:pPr>
          </w:p>
          <w:p w14:paraId="2B30053B" w14:textId="77777777" w:rsidR="00FD6619" w:rsidRPr="00E96769" w:rsidRDefault="00FD6619" w:rsidP="002865CD">
            <w:pPr>
              <w:jc w:val="center"/>
              <w:rPr>
                <w:rFonts w:eastAsia="Arial" w:cs="Arial"/>
                <w:b w:val="0"/>
                <w:bCs w:val="0"/>
                <w:sz w:val="16"/>
                <w:szCs w:val="16"/>
                <w:lang w:val="es-ES"/>
              </w:rPr>
            </w:pPr>
          </w:p>
          <w:p w14:paraId="3E1FD195" w14:textId="77777777" w:rsidR="00FD6619" w:rsidRPr="00E96769" w:rsidRDefault="00FD6619" w:rsidP="002865CD">
            <w:pPr>
              <w:jc w:val="center"/>
              <w:rPr>
                <w:rFonts w:eastAsia="Arial" w:cs="Arial"/>
                <w:b w:val="0"/>
                <w:bCs w:val="0"/>
                <w:sz w:val="16"/>
                <w:szCs w:val="16"/>
                <w:lang w:val="es-ES"/>
              </w:rPr>
            </w:pPr>
          </w:p>
          <w:p w14:paraId="60B6475F" w14:textId="77777777" w:rsidR="00FD6619" w:rsidRPr="00E96769" w:rsidRDefault="00FD6619" w:rsidP="002865CD">
            <w:pPr>
              <w:jc w:val="center"/>
              <w:rPr>
                <w:rFonts w:eastAsia="Arial" w:cs="Arial"/>
                <w:b w:val="0"/>
                <w:bCs w:val="0"/>
                <w:sz w:val="16"/>
                <w:szCs w:val="16"/>
                <w:lang w:val="es-ES"/>
              </w:rPr>
            </w:pPr>
          </w:p>
          <w:p w14:paraId="75397A4B" w14:textId="77777777" w:rsidR="00FD6619" w:rsidRPr="00E96769" w:rsidRDefault="00FD6619" w:rsidP="002865CD">
            <w:pPr>
              <w:jc w:val="center"/>
              <w:rPr>
                <w:rFonts w:eastAsia="Arial" w:cs="Arial"/>
                <w:b w:val="0"/>
                <w:bCs w:val="0"/>
                <w:sz w:val="16"/>
                <w:szCs w:val="16"/>
                <w:lang w:val="es-ES"/>
              </w:rPr>
            </w:pPr>
          </w:p>
          <w:p w14:paraId="07DD2D19" w14:textId="4BDCEB3E" w:rsidR="00FD6619" w:rsidRPr="00E96769" w:rsidRDefault="00FD6619" w:rsidP="002865CD">
            <w:pPr>
              <w:jc w:val="center"/>
              <w:rPr>
                <w:rFonts w:eastAsia="Arial" w:cs="Arial"/>
                <w:b w:val="0"/>
                <w:bCs w:val="0"/>
                <w:sz w:val="16"/>
                <w:szCs w:val="16"/>
                <w:lang w:val="es-ES"/>
              </w:rPr>
            </w:pPr>
            <w:r w:rsidRPr="00E96769">
              <w:rPr>
                <w:rFonts w:eastAsia="Arial" w:cs="Arial"/>
                <w:sz w:val="16"/>
                <w:szCs w:val="16"/>
                <w:lang w:val="es-ES"/>
              </w:rPr>
              <w:t>2021</w:t>
            </w:r>
          </w:p>
        </w:tc>
        <w:tc>
          <w:tcPr>
            <w:tcW w:w="2006" w:type="dxa"/>
          </w:tcPr>
          <w:p w14:paraId="4B17D7D8" w14:textId="72436FB2" w:rsidR="00FD6619" w:rsidRPr="00E96769" w:rsidRDefault="00FD6619" w:rsidP="002865CD">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A.OG.2021.12 del 26 de abril de 2021</w:t>
            </w:r>
          </w:p>
        </w:tc>
        <w:tc>
          <w:tcPr>
            <w:tcW w:w="3260" w:type="dxa"/>
          </w:tcPr>
          <w:p w14:paraId="6CC06969" w14:textId="26C7942B" w:rsidR="00FD6619" w:rsidRPr="00E96769" w:rsidRDefault="00FD6619" w:rsidP="002865CD">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Se aprueban los Estados Financieros de la Secretaría Ejecutiva del Sistema Estatal Anticorrupción de Jalisco correspondientes al Ejercicio Fiscal 2019, y se autoriza su publicación en el portal web de dicha Secretaría Ejecutiva.</w:t>
            </w:r>
          </w:p>
        </w:tc>
        <w:tc>
          <w:tcPr>
            <w:tcW w:w="2977" w:type="dxa"/>
          </w:tcPr>
          <w:p w14:paraId="518C0AAA" w14:textId="77777777" w:rsidR="00FD6619" w:rsidRPr="00E96769" w:rsidRDefault="00FD6619" w:rsidP="002865CD">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p w14:paraId="0481FBD2" w14:textId="77777777" w:rsidR="00FD6619" w:rsidRPr="00E96769" w:rsidRDefault="00FD6619" w:rsidP="002865CD">
            <w:pPr>
              <w:pStyle w:val="Prrafodelista"/>
              <w:numPr>
                <w:ilvl w:val="0"/>
                <w:numId w:val="25"/>
              </w:numPr>
              <w:ind w:left="319" w:hanging="283"/>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Estados financieros publicados en: </w:t>
            </w:r>
          </w:p>
          <w:p w14:paraId="2C98C939" w14:textId="09A65586" w:rsidR="00FD6619" w:rsidRPr="00E96769" w:rsidRDefault="00656BBB" w:rsidP="002865CD">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hyperlink r:id="rId11" w:history="1">
              <w:r w:rsidR="00FD6619" w:rsidRPr="00E96769">
                <w:rPr>
                  <w:rStyle w:val="Hipervnculo"/>
                  <w:rFonts w:eastAsia="Arial" w:cs="Arial"/>
                  <w:sz w:val="16"/>
                  <w:szCs w:val="16"/>
                </w:rPr>
                <w:t>http://34.198.220.82/fundamental/FUNDAMENTAL/FRACCION_V/incison/4.1.2%20Observaciones%20auditoria.pdf</w:t>
              </w:r>
            </w:hyperlink>
            <w:r w:rsidR="00FD6619" w:rsidRPr="00E96769">
              <w:rPr>
                <w:rFonts w:eastAsia="Arial" w:cs="Arial"/>
                <w:sz w:val="16"/>
                <w:szCs w:val="16"/>
              </w:rPr>
              <w:t xml:space="preserve"> </w:t>
            </w:r>
          </w:p>
        </w:tc>
      </w:tr>
      <w:tr w:rsidR="00FD6619" w:rsidRPr="00E96769" w14:paraId="1ABAA1BD"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369BFE0A" w14:textId="77777777" w:rsidR="00FD6619" w:rsidRPr="00E96769" w:rsidRDefault="00FD6619" w:rsidP="00506651">
            <w:pPr>
              <w:jc w:val="center"/>
              <w:rPr>
                <w:rFonts w:eastAsia="Arial" w:cs="Arial"/>
                <w:b w:val="0"/>
                <w:bCs w:val="0"/>
                <w:sz w:val="16"/>
                <w:szCs w:val="16"/>
                <w:lang w:val="es-ES"/>
              </w:rPr>
            </w:pPr>
          </w:p>
        </w:tc>
        <w:tc>
          <w:tcPr>
            <w:tcW w:w="2006" w:type="dxa"/>
          </w:tcPr>
          <w:p w14:paraId="196D93F0" w14:textId="2020E98A" w:rsidR="00FD6619" w:rsidRPr="00E96769" w:rsidRDefault="00FD6619" w:rsidP="00506651">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A.OG.2021.13 del 26 de abril de 2021</w:t>
            </w:r>
          </w:p>
        </w:tc>
        <w:tc>
          <w:tcPr>
            <w:tcW w:w="3260" w:type="dxa"/>
          </w:tcPr>
          <w:p w14:paraId="1BD10A8C" w14:textId="4E856A92" w:rsidR="00FD6619" w:rsidRPr="00E96769" w:rsidRDefault="00FD6619" w:rsidP="00506651">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 en lo general los términos de las Condiciones Generales de Trabajo de la Secretaría Ejecutiva del Sistema Estatal Anticorrupción de Jalisco, quedando a cargo de la </w:t>
            </w:r>
            <w:proofErr w:type="gramStart"/>
            <w:r w:rsidRPr="00E96769">
              <w:rPr>
                <w:rFonts w:eastAsia="Arial" w:cs="Arial"/>
                <w:sz w:val="16"/>
                <w:szCs w:val="16"/>
              </w:rPr>
              <w:t>Secretaria Técnica</w:t>
            </w:r>
            <w:proofErr w:type="gramEnd"/>
            <w:r w:rsidRPr="00E96769">
              <w:rPr>
                <w:rFonts w:eastAsia="Arial" w:cs="Arial"/>
                <w:sz w:val="16"/>
                <w:szCs w:val="16"/>
              </w:rPr>
              <w:t xml:space="preserve"> la difusión de las mismas antes de su depósito en el Tribunal de Arbitraje y Escalafón, y se aprueban en lo particular las observaciones que se han realizado al artículo 66, 70 y 69, así como una revisión que hará el Auditor Superior del Estado al artículo 64.</w:t>
            </w:r>
          </w:p>
        </w:tc>
        <w:tc>
          <w:tcPr>
            <w:tcW w:w="2977" w:type="dxa"/>
          </w:tcPr>
          <w:p w14:paraId="6F563D40" w14:textId="77777777" w:rsidR="00FD6619" w:rsidRPr="00E96769" w:rsidRDefault="00FD6619" w:rsidP="00506651">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En proceso</w:t>
            </w:r>
          </w:p>
          <w:p w14:paraId="3D8E64B7" w14:textId="29AC1FF0" w:rsidR="00FD6619" w:rsidRPr="00E96769" w:rsidRDefault="00FD6619" w:rsidP="00506651">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 xml:space="preserve">Se llevaron a cabo las adecuaciones de acuerdo </w:t>
            </w:r>
            <w:r w:rsidR="00776CF1" w:rsidRPr="00E96769">
              <w:rPr>
                <w:rFonts w:eastAsia="Arial" w:cs="Arial"/>
                <w:sz w:val="16"/>
                <w:szCs w:val="16"/>
              </w:rPr>
              <w:t>con</w:t>
            </w:r>
            <w:r w:rsidRPr="00E96769">
              <w:rPr>
                <w:rFonts w:eastAsia="Arial" w:cs="Arial"/>
                <w:sz w:val="16"/>
                <w:szCs w:val="16"/>
              </w:rPr>
              <w:t xml:space="preserve"> las observaciones realizadas, y el documento se encuentra en proceso de recabar firmas.</w:t>
            </w:r>
          </w:p>
        </w:tc>
      </w:tr>
      <w:tr w:rsidR="00FD6619" w:rsidRPr="00E96769" w14:paraId="6D7E0CFF" w14:textId="77777777" w:rsidTr="00FD6619">
        <w:trPr>
          <w:trHeight w:val="1032"/>
        </w:trPr>
        <w:tc>
          <w:tcPr>
            <w:cnfStyle w:val="001000000000" w:firstRow="0" w:lastRow="0" w:firstColumn="1" w:lastColumn="0" w:oddVBand="0" w:evenVBand="0" w:oddHBand="0" w:evenHBand="0" w:firstRowFirstColumn="0" w:firstRowLastColumn="0" w:lastRowFirstColumn="0" w:lastRowLastColumn="0"/>
            <w:tcW w:w="683" w:type="dxa"/>
            <w:vMerge/>
          </w:tcPr>
          <w:p w14:paraId="14A72AD3" w14:textId="77777777" w:rsidR="00FD6619" w:rsidRPr="00E96769" w:rsidRDefault="00FD6619" w:rsidP="00506651">
            <w:pPr>
              <w:jc w:val="center"/>
              <w:rPr>
                <w:rFonts w:eastAsia="Arial" w:cs="Arial"/>
                <w:b w:val="0"/>
                <w:bCs w:val="0"/>
                <w:sz w:val="16"/>
                <w:szCs w:val="16"/>
                <w:lang w:val="es-ES"/>
              </w:rPr>
            </w:pPr>
          </w:p>
        </w:tc>
        <w:tc>
          <w:tcPr>
            <w:tcW w:w="2006" w:type="dxa"/>
          </w:tcPr>
          <w:p w14:paraId="6C229BD8" w14:textId="4B51F4A2" w:rsidR="00FD6619" w:rsidRPr="00E96769" w:rsidRDefault="00FD6619" w:rsidP="00506651">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A.OG.2021.14 del 26 de abril de 2021</w:t>
            </w:r>
          </w:p>
        </w:tc>
        <w:tc>
          <w:tcPr>
            <w:tcW w:w="3260" w:type="dxa"/>
          </w:tcPr>
          <w:p w14:paraId="06C19A58" w14:textId="2C5FA4E1" w:rsidR="00FD6619" w:rsidRPr="00E96769" w:rsidRDefault="00FD6619" w:rsidP="00506651">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Se aprueba a la Secretaría Ejecutiva transferir de forma gratuita los recursos didácticos que desarrolle a todos los entes públicos que lo deseen, y que cumplan con los requisitos técnicos y formales que dicha Secretaría les requiera.</w:t>
            </w:r>
          </w:p>
        </w:tc>
        <w:tc>
          <w:tcPr>
            <w:tcW w:w="2977" w:type="dxa"/>
          </w:tcPr>
          <w:p w14:paraId="4C4AD299" w14:textId="6C45281F" w:rsidR="00FD6619" w:rsidRPr="00E96769" w:rsidRDefault="00FD6619" w:rsidP="00506651">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t>Concluido</w:t>
            </w:r>
          </w:p>
        </w:tc>
      </w:tr>
      <w:tr w:rsidR="00FD6619" w:rsidRPr="00E96769" w14:paraId="5B2F0FC6"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3B025054" w14:textId="77777777" w:rsidR="00FD6619" w:rsidRPr="00E96769" w:rsidRDefault="00FD6619" w:rsidP="001D5BFD">
            <w:pPr>
              <w:jc w:val="center"/>
              <w:rPr>
                <w:rFonts w:eastAsia="Arial" w:cs="Arial"/>
                <w:b w:val="0"/>
                <w:bCs w:val="0"/>
                <w:sz w:val="16"/>
                <w:szCs w:val="16"/>
                <w:lang w:val="es-ES"/>
              </w:rPr>
            </w:pPr>
          </w:p>
        </w:tc>
        <w:tc>
          <w:tcPr>
            <w:tcW w:w="2006" w:type="dxa"/>
          </w:tcPr>
          <w:p w14:paraId="62D07E41" w14:textId="2222B868" w:rsidR="00FD6619" w:rsidRPr="00E96769" w:rsidRDefault="00FD6619" w:rsidP="001D5BFD">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A.OG.2021.15 del 20 de mayo de 2021</w:t>
            </w:r>
          </w:p>
        </w:tc>
        <w:tc>
          <w:tcPr>
            <w:tcW w:w="3260" w:type="dxa"/>
          </w:tcPr>
          <w:p w14:paraId="73887859" w14:textId="7EDA2BA7" w:rsidR="00FD6619" w:rsidRPr="00E96769" w:rsidRDefault="00FD6619" w:rsidP="001D5BFD">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Se aprueba la transferencia del capítulo 1000 Servicios personales, de la partida 1131 Sueldo base personal permanente por un monto de $246,203.04 al capítulo 3000, partida 3331 Servicios de consultoría administrativa e informática (honorarios CPS) para estar en aptitud, una vez que sea autorizado por la Secretaría de la Hacienda Pública, de cumplir con las obligaciones que deriven, en su caso de la resolución del Incidente de Suspensión 285/2021-VI, motivado por el Juicio de Amparo que se sigue bajo el mismo número de expediente anotado, ante el Juzgado Décimo Sexto de Distrito en Materias Administrativa, Civil y del Trabajo, con sede en Zapopan, Jalisco.</w:t>
            </w:r>
          </w:p>
        </w:tc>
        <w:tc>
          <w:tcPr>
            <w:tcW w:w="2977" w:type="dxa"/>
          </w:tcPr>
          <w:p w14:paraId="12C999E3" w14:textId="77777777" w:rsidR="00FD6619" w:rsidRPr="00E96769" w:rsidRDefault="00FD6619" w:rsidP="001D5BFD">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Sin efectos</w:t>
            </w:r>
          </w:p>
          <w:p w14:paraId="557DEE62" w14:textId="5B214273" w:rsidR="00FD6619" w:rsidRPr="00E96769" w:rsidRDefault="00FD6619" w:rsidP="001D5BFD">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Se aprobó dejar sin efectos en sesión celebrada el 28 de junio de 2021, mediante el acuerdo A.OG.2021.17.</w:t>
            </w:r>
          </w:p>
        </w:tc>
      </w:tr>
      <w:tr w:rsidR="00FD6619" w:rsidRPr="00E96769" w14:paraId="2D84990B" w14:textId="77777777" w:rsidTr="005B090A">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5BC82931" w14:textId="77777777" w:rsidR="00FD6619" w:rsidRPr="00E96769" w:rsidRDefault="00FD6619" w:rsidP="00863F5A">
            <w:pPr>
              <w:jc w:val="center"/>
              <w:rPr>
                <w:rFonts w:eastAsia="Arial" w:cs="Arial"/>
                <w:b w:val="0"/>
                <w:bCs w:val="0"/>
                <w:sz w:val="16"/>
                <w:szCs w:val="16"/>
                <w:lang w:val="es-ES"/>
              </w:rPr>
            </w:pPr>
          </w:p>
        </w:tc>
        <w:tc>
          <w:tcPr>
            <w:tcW w:w="2006" w:type="dxa"/>
          </w:tcPr>
          <w:p w14:paraId="28E132D1" w14:textId="2909212F" w:rsidR="00FD6619" w:rsidRPr="00E96769" w:rsidRDefault="00FD6619" w:rsidP="00863F5A">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A.OG.2021.16 del 28 de junio de 2021</w:t>
            </w:r>
          </w:p>
        </w:tc>
        <w:tc>
          <w:tcPr>
            <w:tcW w:w="3260" w:type="dxa"/>
          </w:tcPr>
          <w:p w14:paraId="534326F4" w14:textId="5E4AD2C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deja sin efectos el acuerdo número A.OG.2021.8, de fecha 8 de marzo de 2021, y se aprueba la propuesta que hace el Comité de Participación Social respecto a la redirección y nuevo destino de los recursos asignados a dicho Comité, en el Presupuesto de Egresos del Gobierno del Estado para el ejercicio presupuestal 2021, en la partida 4157 Transferencias internas otorgadas a entidades paraestatales no empresariales y no financieras para inversiones financieras y otras previsiones, los que serán destinados para su operación de acuerdo al desglose de gastos presentados en esta sesión por la </w:t>
            </w:r>
            <w:r w:rsidRPr="00E96769">
              <w:rPr>
                <w:rFonts w:eastAsia="Arial" w:cs="Arial"/>
                <w:sz w:val="16"/>
                <w:szCs w:val="16"/>
              </w:rPr>
              <w:lastRenderedPageBreak/>
              <w:t>Secretaria Técnica a este Órgano de Gobierno y que se anexar</w:t>
            </w:r>
            <w:r w:rsidR="00776CF1" w:rsidRPr="00E96769">
              <w:rPr>
                <w:rFonts w:eastAsia="Arial" w:cs="Arial"/>
                <w:sz w:val="16"/>
                <w:szCs w:val="16"/>
              </w:rPr>
              <w:t>á</w:t>
            </w:r>
            <w:r w:rsidRPr="00E96769">
              <w:rPr>
                <w:rFonts w:eastAsia="Arial" w:cs="Arial"/>
                <w:sz w:val="16"/>
                <w:szCs w:val="16"/>
              </w:rPr>
              <w:t xml:space="preserve">n al acta de la sesión. </w:t>
            </w:r>
          </w:p>
          <w:p w14:paraId="523A3375"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1DD50106"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En lo que se refiere al monto de $ 718,092.20, de la partida 3331 “Servicios de consultoría administrativa e informática”, se destinará a cubrir, de los meses de junio a diciembre del 2021, para cada uno de los integrantes del Comité de Participación Social, la cantidad de  $20,516.92 en términos brutos, que se incrementará al monto mensual que reciben actualmente por concepto de honorarios para complementar su contraprestación pecuniaria mensual, conforme lo dictaminó el Comité Técnico de Transparencia y Valoración Salarial, en su sesión del 19 de abril de 2018, haciendo un total mensual para cada uno, en términos brutos de $88,435.00, más IVA menos la retención del Impuesto Sobre la Renta, cantidad que habían estado recibiendo durante los ejercicios fiscales 2018, 2019 y 2020. </w:t>
            </w:r>
          </w:p>
          <w:p w14:paraId="0F94FDC7"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61D8706A"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Este complemento de pago se realizará una vez que se modifiquen las cláusulas relativas de cada uno de los contratos de prestación de servicios profesionales que tienen celebrados con la Secretaría Ejecutiva, modificándose el acuerdo A.OG.2021.2 de este año en el cual se habían establecido los términos del contrato y actualizándolos de acuerdo con lo aquí determinado. En dichas cláusulas deberá quedar establecido que los integrantes del Comité de Participación Social no se reservan acción o derecho que hacer valer en contra de la Secretaría Ejecutiva respecto a los meses anteriores al mes de junio de 2021.</w:t>
            </w:r>
          </w:p>
          <w:p w14:paraId="475D8A65"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6A931024"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Con relación a las erogaciones de las partidas 2941 “Refacciones y accesorios menores para equipo de cómputo y telecomunicaciones”, 3171 “Servicios de acceso de internet, redes y procesamiento de información”, 3391 “Servicios profesionales, científicos y técnicos integrales”, 3921 “Otros impuestos y derechos”, 5151 “Equipo de cómputo y de tecnología de la información”,  5211 “Equipos y aparatos audiovisuales”  y  5231 “Cámaras fotográficas y de video”, deberán llevarse a cabo las adquisiciones  por el área competente de la Secretaría Ejecutiva del Sistema Estatal Anticorrupción de Jalisco de conformidad con los ordenamientos legales que le resultan aplicables para sus adquisiciones y contrataciones, previa solicitud de requisición e instrucción de pago que por escrito realice la Presidencia del Comité de Participación Social, en la forma y plazos que establezca la normativa interna de la Secretaría Ejecutiva. </w:t>
            </w:r>
          </w:p>
          <w:p w14:paraId="26DF31E9"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5B8A82A5"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lastRenderedPageBreak/>
              <w:t xml:space="preserve">En todos los casos, y de acuerdo con lo estipulado en el artículo transitorio décimo del Decreto 28287/LXII/20 expedido por el Congreso del Estado y publicado en el Periódico Oficial “El Estado de Jalisco”, con fecha de 28 de diciembre de 2020, la </w:t>
            </w:r>
            <w:proofErr w:type="gramStart"/>
            <w:r w:rsidRPr="00E96769">
              <w:rPr>
                <w:rFonts w:eastAsia="Arial" w:cs="Arial"/>
                <w:sz w:val="16"/>
                <w:szCs w:val="16"/>
              </w:rPr>
              <w:t>Presidenta</w:t>
            </w:r>
            <w:proofErr w:type="gramEnd"/>
            <w:r w:rsidRPr="00E96769">
              <w:rPr>
                <w:rFonts w:eastAsia="Arial" w:cs="Arial"/>
                <w:sz w:val="16"/>
                <w:szCs w:val="16"/>
              </w:rPr>
              <w:t xml:space="preserve"> del Comité de Participación Social, deberá firmar las instrucciones de pago de los recursos aquí aprobados.  </w:t>
            </w:r>
          </w:p>
          <w:p w14:paraId="6BC2ED53"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30176CE2" w14:textId="77777777" w:rsidR="00FD6619" w:rsidRPr="00E96769" w:rsidRDefault="00FD6619" w:rsidP="00863F5A">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Al haber sido considerado el Comité de Participación Social para efectos de transparencia como Unidad Responsable número 830 para el ejercicio de los citados recursos, le corresponderá al Comité de Participación Social realizar las actividades que den cumplimiento al Programa Presupuestario 827, “Comité de Participación Social del Sistema Estatal Anticorrupción de Jalisco”, y a las metas asentadas en la “Matriz de Indicadores para Resultados”, medidas conforme a los indicadores determinados en ese instrumento; lo anterior, incluye la responsabilidad de reportarlas a la Secretaría de la Hacienda Pública en los términos que esa Secretaría señale para tal efecto, y mantener informada a la Secretaría Ejecutiva del Sistema Estatal Anticorrupción de Jalisco sobre este suministro de información, como se ha venido haciendo.</w:t>
            </w:r>
          </w:p>
          <w:p w14:paraId="6267329F" w14:textId="77777777" w:rsidR="00FD6619" w:rsidRPr="00E96769" w:rsidRDefault="00FD6619" w:rsidP="00863F5A">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tc>
        <w:tc>
          <w:tcPr>
            <w:tcW w:w="2977" w:type="dxa"/>
          </w:tcPr>
          <w:p w14:paraId="0DB8EAF4" w14:textId="77777777" w:rsidR="00FD6619" w:rsidRPr="00E96769" w:rsidRDefault="00FD6619" w:rsidP="00863F5A">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lastRenderedPageBreak/>
              <w:t xml:space="preserve">Concluido parcialmente </w:t>
            </w:r>
          </w:p>
          <w:p w14:paraId="0A1A45BF" w14:textId="77777777" w:rsidR="00FD6619" w:rsidRPr="00E96769" w:rsidRDefault="00FD6619" w:rsidP="00863F5A">
            <w:pPr>
              <w:pStyle w:val="Prrafodelista"/>
              <w:numPr>
                <w:ilvl w:val="0"/>
                <w:numId w:val="31"/>
              </w:numPr>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firmaron los </w:t>
            </w:r>
            <w:r w:rsidRPr="00E96769">
              <w:rPr>
                <w:rFonts w:eastAsia="Arial" w:cs="Arial"/>
                <w:i/>
                <w:iCs/>
                <w:sz w:val="16"/>
                <w:szCs w:val="16"/>
              </w:rPr>
              <w:t>adendum</w:t>
            </w:r>
            <w:r w:rsidRPr="00E96769">
              <w:rPr>
                <w:rFonts w:eastAsia="Arial" w:cs="Arial"/>
                <w:sz w:val="16"/>
                <w:szCs w:val="16"/>
              </w:rPr>
              <w:t xml:space="preserve"> por los integrantes del Comité de Participación Social respectivamente, incrementando los montos de honorarios por las cantidades aprobadas. </w:t>
            </w:r>
          </w:p>
          <w:p w14:paraId="2CF25F38" w14:textId="77777777" w:rsidR="00FD6619" w:rsidRPr="00E96769" w:rsidRDefault="00FD6619" w:rsidP="00863F5A">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2C0DEE88" w14:textId="77777777" w:rsidR="00FD6619" w:rsidRPr="00E96769" w:rsidRDefault="00FD6619" w:rsidP="00863F5A">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tc>
      </w:tr>
      <w:tr w:rsidR="00FD6619" w:rsidRPr="00E96769" w14:paraId="747893A6" w14:textId="77777777" w:rsidTr="005B090A">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683" w:type="dxa"/>
            <w:vMerge w:val="restart"/>
          </w:tcPr>
          <w:p w14:paraId="304C64E0" w14:textId="77777777" w:rsidR="00FD6619" w:rsidRPr="00E96769" w:rsidRDefault="00FD6619" w:rsidP="00877545">
            <w:pPr>
              <w:jc w:val="center"/>
              <w:rPr>
                <w:rFonts w:eastAsia="Arial" w:cs="Arial"/>
                <w:b w:val="0"/>
                <w:bCs w:val="0"/>
                <w:sz w:val="16"/>
                <w:szCs w:val="16"/>
                <w:lang w:val="es-ES"/>
              </w:rPr>
            </w:pPr>
          </w:p>
          <w:p w14:paraId="4D54AAA2" w14:textId="77777777" w:rsidR="00FD6619" w:rsidRPr="00E96769" w:rsidRDefault="00FD6619" w:rsidP="00877545">
            <w:pPr>
              <w:jc w:val="center"/>
              <w:rPr>
                <w:rFonts w:eastAsia="Arial" w:cs="Arial"/>
                <w:b w:val="0"/>
                <w:bCs w:val="0"/>
                <w:sz w:val="16"/>
                <w:szCs w:val="16"/>
                <w:lang w:val="es-ES"/>
              </w:rPr>
            </w:pPr>
          </w:p>
          <w:p w14:paraId="0B425C40" w14:textId="77777777" w:rsidR="00FD6619" w:rsidRPr="00E96769" w:rsidRDefault="00FD6619" w:rsidP="00877545">
            <w:pPr>
              <w:jc w:val="center"/>
              <w:rPr>
                <w:rFonts w:eastAsia="Arial" w:cs="Arial"/>
                <w:b w:val="0"/>
                <w:bCs w:val="0"/>
                <w:sz w:val="16"/>
                <w:szCs w:val="16"/>
                <w:lang w:val="es-ES"/>
              </w:rPr>
            </w:pPr>
          </w:p>
          <w:p w14:paraId="39ED931F" w14:textId="77777777" w:rsidR="00FD6619" w:rsidRPr="00E96769" w:rsidRDefault="00FD6619" w:rsidP="00877545">
            <w:pPr>
              <w:jc w:val="center"/>
              <w:rPr>
                <w:rFonts w:eastAsia="Arial" w:cs="Arial"/>
                <w:b w:val="0"/>
                <w:bCs w:val="0"/>
                <w:sz w:val="16"/>
                <w:szCs w:val="16"/>
                <w:lang w:val="es-ES"/>
              </w:rPr>
            </w:pPr>
          </w:p>
          <w:p w14:paraId="188BB727" w14:textId="77777777" w:rsidR="00FD6619" w:rsidRPr="00E96769" w:rsidRDefault="00FD6619" w:rsidP="00877545">
            <w:pPr>
              <w:jc w:val="center"/>
              <w:rPr>
                <w:rFonts w:eastAsia="Arial" w:cs="Arial"/>
                <w:b w:val="0"/>
                <w:bCs w:val="0"/>
                <w:sz w:val="16"/>
                <w:szCs w:val="16"/>
                <w:lang w:val="es-ES"/>
              </w:rPr>
            </w:pPr>
          </w:p>
          <w:p w14:paraId="288AE002" w14:textId="77777777" w:rsidR="00FD6619" w:rsidRPr="00E96769" w:rsidRDefault="00FD6619" w:rsidP="00877545">
            <w:pPr>
              <w:jc w:val="center"/>
              <w:rPr>
                <w:rFonts w:eastAsia="Arial" w:cs="Arial"/>
                <w:b w:val="0"/>
                <w:bCs w:val="0"/>
                <w:sz w:val="16"/>
                <w:szCs w:val="16"/>
                <w:lang w:val="es-ES"/>
              </w:rPr>
            </w:pPr>
          </w:p>
          <w:p w14:paraId="5D594CF8" w14:textId="77777777" w:rsidR="00FD6619" w:rsidRPr="00E96769" w:rsidRDefault="00FD6619" w:rsidP="00877545">
            <w:pPr>
              <w:jc w:val="center"/>
              <w:rPr>
                <w:rFonts w:eastAsia="Arial" w:cs="Arial"/>
                <w:b w:val="0"/>
                <w:bCs w:val="0"/>
                <w:sz w:val="16"/>
                <w:szCs w:val="16"/>
                <w:lang w:val="es-ES"/>
              </w:rPr>
            </w:pPr>
          </w:p>
          <w:p w14:paraId="57ACC6F9" w14:textId="77777777" w:rsidR="00FD6619" w:rsidRPr="00E96769" w:rsidRDefault="00FD6619" w:rsidP="00877545">
            <w:pPr>
              <w:jc w:val="center"/>
              <w:rPr>
                <w:rFonts w:eastAsia="Arial" w:cs="Arial"/>
                <w:b w:val="0"/>
                <w:bCs w:val="0"/>
                <w:sz w:val="16"/>
                <w:szCs w:val="16"/>
                <w:lang w:val="es-ES"/>
              </w:rPr>
            </w:pPr>
          </w:p>
          <w:p w14:paraId="110C0320" w14:textId="77777777" w:rsidR="00FD6619" w:rsidRPr="00E96769" w:rsidRDefault="00FD6619" w:rsidP="00877545">
            <w:pPr>
              <w:jc w:val="center"/>
              <w:rPr>
                <w:rFonts w:eastAsia="Arial" w:cs="Arial"/>
                <w:b w:val="0"/>
                <w:bCs w:val="0"/>
                <w:sz w:val="16"/>
                <w:szCs w:val="16"/>
                <w:lang w:val="es-ES"/>
              </w:rPr>
            </w:pPr>
          </w:p>
          <w:p w14:paraId="06BD3731" w14:textId="77777777" w:rsidR="00FD6619" w:rsidRPr="00E96769" w:rsidRDefault="00FD6619" w:rsidP="00877545">
            <w:pPr>
              <w:jc w:val="center"/>
              <w:rPr>
                <w:rFonts w:eastAsia="Arial" w:cs="Arial"/>
                <w:b w:val="0"/>
                <w:bCs w:val="0"/>
                <w:sz w:val="16"/>
                <w:szCs w:val="16"/>
                <w:lang w:val="es-ES"/>
              </w:rPr>
            </w:pPr>
          </w:p>
          <w:p w14:paraId="6E7D76DC" w14:textId="77777777" w:rsidR="00FD6619" w:rsidRPr="00E96769" w:rsidRDefault="00FD6619" w:rsidP="00877545">
            <w:pPr>
              <w:jc w:val="center"/>
              <w:rPr>
                <w:rFonts w:eastAsia="Arial" w:cs="Arial"/>
                <w:b w:val="0"/>
                <w:bCs w:val="0"/>
                <w:sz w:val="16"/>
                <w:szCs w:val="16"/>
                <w:lang w:val="es-ES"/>
              </w:rPr>
            </w:pPr>
          </w:p>
          <w:p w14:paraId="38C9D4A6" w14:textId="77777777" w:rsidR="00FD6619" w:rsidRPr="00E96769" w:rsidRDefault="00FD6619" w:rsidP="00877545">
            <w:pPr>
              <w:jc w:val="center"/>
              <w:rPr>
                <w:rFonts w:eastAsia="Arial" w:cs="Arial"/>
                <w:b w:val="0"/>
                <w:bCs w:val="0"/>
                <w:sz w:val="16"/>
                <w:szCs w:val="16"/>
                <w:lang w:val="es-ES"/>
              </w:rPr>
            </w:pPr>
          </w:p>
          <w:p w14:paraId="52FA1EA9" w14:textId="77777777" w:rsidR="00FD6619" w:rsidRPr="00E96769" w:rsidRDefault="00FD6619" w:rsidP="00877545">
            <w:pPr>
              <w:jc w:val="center"/>
              <w:rPr>
                <w:rFonts w:eastAsia="Arial" w:cs="Arial"/>
                <w:b w:val="0"/>
                <w:bCs w:val="0"/>
                <w:sz w:val="16"/>
                <w:szCs w:val="16"/>
                <w:lang w:val="es-ES"/>
              </w:rPr>
            </w:pPr>
          </w:p>
          <w:p w14:paraId="52691F22" w14:textId="77777777" w:rsidR="00FD6619" w:rsidRPr="00E96769" w:rsidRDefault="00FD6619" w:rsidP="00877545">
            <w:pPr>
              <w:jc w:val="center"/>
              <w:rPr>
                <w:rFonts w:eastAsia="Arial" w:cs="Arial"/>
                <w:b w:val="0"/>
                <w:bCs w:val="0"/>
                <w:sz w:val="16"/>
                <w:szCs w:val="16"/>
                <w:lang w:val="es-ES"/>
              </w:rPr>
            </w:pPr>
          </w:p>
          <w:p w14:paraId="0D027E31" w14:textId="77777777" w:rsidR="00FD6619" w:rsidRPr="00E96769" w:rsidRDefault="00FD6619" w:rsidP="00877545">
            <w:pPr>
              <w:jc w:val="center"/>
              <w:rPr>
                <w:rFonts w:eastAsia="Arial" w:cs="Arial"/>
                <w:b w:val="0"/>
                <w:bCs w:val="0"/>
                <w:sz w:val="16"/>
                <w:szCs w:val="16"/>
                <w:lang w:val="es-ES"/>
              </w:rPr>
            </w:pPr>
          </w:p>
          <w:p w14:paraId="79BD50D1" w14:textId="77777777" w:rsidR="00FD6619" w:rsidRPr="00E96769" w:rsidRDefault="00FD6619" w:rsidP="00877545">
            <w:pPr>
              <w:jc w:val="center"/>
              <w:rPr>
                <w:rFonts w:eastAsia="Arial" w:cs="Arial"/>
                <w:b w:val="0"/>
                <w:bCs w:val="0"/>
                <w:sz w:val="16"/>
                <w:szCs w:val="16"/>
                <w:lang w:val="es-ES"/>
              </w:rPr>
            </w:pPr>
          </w:p>
          <w:p w14:paraId="16415926" w14:textId="33AFC8F6" w:rsidR="00FD6619" w:rsidRPr="00E96769" w:rsidRDefault="00FD6619" w:rsidP="00877545">
            <w:pPr>
              <w:jc w:val="center"/>
              <w:rPr>
                <w:rFonts w:eastAsia="Arial" w:cs="Arial"/>
                <w:b w:val="0"/>
                <w:bCs w:val="0"/>
                <w:sz w:val="16"/>
                <w:szCs w:val="16"/>
                <w:lang w:val="es-ES"/>
              </w:rPr>
            </w:pPr>
            <w:r w:rsidRPr="00E96769">
              <w:rPr>
                <w:rFonts w:eastAsia="Arial" w:cs="Arial"/>
                <w:sz w:val="16"/>
                <w:szCs w:val="16"/>
                <w:lang w:val="es-ES"/>
              </w:rPr>
              <w:t>2021</w:t>
            </w:r>
          </w:p>
        </w:tc>
        <w:tc>
          <w:tcPr>
            <w:tcW w:w="2006" w:type="dxa"/>
          </w:tcPr>
          <w:p w14:paraId="6405B615" w14:textId="7784F9CD" w:rsidR="00FD6619" w:rsidRPr="00E96769" w:rsidRDefault="00FD6619" w:rsidP="00877545">
            <w:pPr>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A.OG.2021.17 del 28 de junio de 2021</w:t>
            </w:r>
          </w:p>
        </w:tc>
        <w:tc>
          <w:tcPr>
            <w:tcW w:w="3260" w:type="dxa"/>
          </w:tcPr>
          <w:p w14:paraId="4A273512" w14:textId="437021B0" w:rsidR="00FD6619" w:rsidRPr="00E96769" w:rsidRDefault="00FD6619" w:rsidP="00877545">
            <w:pPr>
              <w:contextualSpacing/>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Se deja sin efectos el acuerdo número A.OG.2021.15, de fecha 20 de mayo de 2021, y se aprueban las adecuaciones presupuestales que propone la Secretaria Técnica para la utilización de los remanentes del capítulo 1000, en la forma expuesta, para utilizarlos particularmente, en el aumento de 6 horas a 8 horas, en 3 contratos de honorarios (julio a diciembre), 2 Contratos de honorarios nivel jefatura periodo (julio a diciembre), 1 Contrato de honorarios nivel auxiliar de 6 horas periodo (julio a diciembre) y para completar el recurso para la póliza de seguro de vida para empleados, conforme a la afectación y destino que se describe en el documento anexo. El contrato de honorario</w:t>
            </w:r>
            <w:r w:rsidR="00B06446" w:rsidRPr="00E96769">
              <w:rPr>
                <w:rFonts w:eastAsia="Arial" w:cs="Arial"/>
                <w:sz w:val="16"/>
                <w:szCs w:val="16"/>
              </w:rPr>
              <w:t>s</w:t>
            </w:r>
            <w:r w:rsidRPr="00E96769">
              <w:rPr>
                <w:rFonts w:eastAsia="Arial" w:cs="Arial"/>
                <w:sz w:val="16"/>
                <w:szCs w:val="16"/>
              </w:rPr>
              <w:t xml:space="preserve"> de nivel auxiliar de 6 horas quedaría supeditado al reintegro de los $67,000.08 que haga el Dr. Ibarra derivado del pago que se realizó.  </w:t>
            </w:r>
          </w:p>
        </w:tc>
        <w:tc>
          <w:tcPr>
            <w:tcW w:w="2977" w:type="dxa"/>
          </w:tcPr>
          <w:p w14:paraId="14B3CC6D" w14:textId="77777777" w:rsidR="00FD6619" w:rsidRPr="00E96769" w:rsidRDefault="00FD6619" w:rsidP="00877545">
            <w:pPr>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16"/>
                <w:szCs w:val="16"/>
              </w:rPr>
            </w:pPr>
            <w:r w:rsidRPr="00E96769">
              <w:rPr>
                <w:rFonts w:eastAsia="Arial" w:cs="Arial"/>
                <w:b/>
                <w:bCs/>
                <w:sz w:val="16"/>
                <w:szCs w:val="16"/>
              </w:rPr>
              <w:t>En proceso</w:t>
            </w:r>
          </w:p>
          <w:p w14:paraId="5D2BCD87" w14:textId="3FC92C49" w:rsidR="00FD6619" w:rsidRPr="00E96769" w:rsidRDefault="00FD6619" w:rsidP="00877545">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E96769">
              <w:rPr>
                <w:rFonts w:eastAsia="Arial" w:cs="Arial"/>
                <w:sz w:val="16"/>
                <w:szCs w:val="16"/>
              </w:rPr>
              <w:t>Se celebraron los contratos autorizados con los prestadores de servicio, con excepción del que quedó supeditado al reintegro por parte del Dr. Jes</w:t>
            </w:r>
            <w:r w:rsidR="00B06446" w:rsidRPr="00E96769">
              <w:rPr>
                <w:rFonts w:eastAsia="Arial" w:cs="Arial"/>
                <w:sz w:val="16"/>
                <w:szCs w:val="16"/>
              </w:rPr>
              <w:t>ú</w:t>
            </w:r>
            <w:r w:rsidRPr="00E96769">
              <w:rPr>
                <w:rFonts w:eastAsia="Arial" w:cs="Arial"/>
                <w:sz w:val="16"/>
                <w:szCs w:val="16"/>
              </w:rPr>
              <w:t xml:space="preserve">s Ibarra, debido a que, a la fecha, solo ha reintegrado la cantidad de $33,000.00 (treinta y tres mil pesos), conforme al escrito dirigido a la Presidenta del Órgano de Gobierno, recibido vía correo electrónico el 10 de agosto de 2021, en el que, adjunta un comprobante de transferencia electrónica por la cantidad citada a favor de la Secretaría Ejecutiva (documento que fue puesto de su conocimiento el 11 de agosto de 2021). </w:t>
            </w:r>
          </w:p>
        </w:tc>
      </w:tr>
      <w:tr w:rsidR="00FD6619" w:rsidRPr="00FD6619" w14:paraId="5E0156C5" w14:textId="77777777" w:rsidTr="00E96769">
        <w:trPr>
          <w:trHeight w:val="1376"/>
        </w:trPr>
        <w:tc>
          <w:tcPr>
            <w:cnfStyle w:val="001000000000" w:firstRow="0" w:lastRow="0" w:firstColumn="1" w:lastColumn="0" w:oddVBand="0" w:evenVBand="0" w:oddHBand="0" w:evenHBand="0" w:firstRowFirstColumn="0" w:firstRowLastColumn="0" w:lastRowFirstColumn="0" w:lastRowLastColumn="0"/>
            <w:tcW w:w="683" w:type="dxa"/>
            <w:vMerge/>
          </w:tcPr>
          <w:p w14:paraId="6099B978" w14:textId="77777777" w:rsidR="00FD6619" w:rsidRPr="00E96769" w:rsidRDefault="00FD6619" w:rsidP="0056665C">
            <w:pPr>
              <w:jc w:val="center"/>
              <w:rPr>
                <w:rFonts w:eastAsia="Arial" w:cs="Arial"/>
                <w:b w:val="0"/>
                <w:bCs w:val="0"/>
                <w:sz w:val="16"/>
                <w:szCs w:val="16"/>
                <w:lang w:val="es-ES"/>
              </w:rPr>
            </w:pPr>
          </w:p>
        </w:tc>
        <w:tc>
          <w:tcPr>
            <w:tcW w:w="2006" w:type="dxa"/>
            <w:shd w:val="clear" w:color="auto" w:fill="FFFFFF" w:themeFill="background1"/>
          </w:tcPr>
          <w:p w14:paraId="046D0FFB" w14:textId="23B4D413" w:rsidR="00FD6619" w:rsidRPr="00E96769" w:rsidRDefault="00FD6619" w:rsidP="0056665C">
            <w:pPr>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A.OG.2021.18 del 28 de junio de 2021</w:t>
            </w:r>
          </w:p>
        </w:tc>
        <w:tc>
          <w:tcPr>
            <w:tcW w:w="3260" w:type="dxa"/>
            <w:shd w:val="clear" w:color="auto" w:fill="FFFFFF" w:themeFill="background1"/>
          </w:tcPr>
          <w:p w14:paraId="701C700E" w14:textId="177D3E26" w:rsidR="00FD6619" w:rsidRPr="00E96769" w:rsidRDefault="00FD6619" w:rsidP="0056665C">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Se aprueban las adecuaciones presupuestales que propone la </w:t>
            </w:r>
            <w:proofErr w:type="gramStart"/>
            <w:r w:rsidRPr="00E96769">
              <w:rPr>
                <w:rFonts w:eastAsia="Arial" w:cs="Arial"/>
                <w:sz w:val="16"/>
                <w:szCs w:val="16"/>
              </w:rPr>
              <w:t>Secretaria Técnica</w:t>
            </w:r>
            <w:proofErr w:type="gramEnd"/>
            <w:r w:rsidRPr="00E96769">
              <w:rPr>
                <w:rFonts w:eastAsia="Arial" w:cs="Arial"/>
                <w:sz w:val="16"/>
                <w:szCs w:val="16"/>
              </w:rPr>
              <w:t xml:space="preserve"> de la Secretaría Ejecutiva, para quedar de la siguiente manera: partidas de origen 3921</w:t>
            </w:r>
            <w:r w:rsidR="00B06446" w:rsidRPr="00E96769">
              <w:rPr>
                <w:rFonts w:eastAsia="Arial" w:cs="Arial"/>
                <w:sz w:val="16"/>
                <w:szCs w:val="16"/>
              </w:rPr>
              <w:t xml:space="preserve"> </w:t>
            </w:r>
            <w:r w:rsidRPr="00E96769">
              <w:rPr>
                <w:rFonts w:eastAsia="Arial" w:cs="Arial"/>
                <w:sz w:val="16"/>
                <w:szCs w:val="16"/>
              </w:rPr>
              <w:t xml:space="preserve">Otros impuestos y derechos y 3111 Energía eléctrica para crear y para dar suficiencia a la partida 2151 Material impreso e información digital (publicaciones en el POE y otras). </w:t>
            </w:r>
          </w:p>
          <w:p w14:paraId="0E03A9D2" w14:textId="77777777" w:rsidR="00FD6619" w:rsidRPr="00E96769" w:rsidRDefault="00FD6619" w:rsidP="0056665C">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Se tiene por presentado y supeditado a lo que se resuelva en la Secretaría General de Gobierno. Y se considera se comunique vía correo electrónico los resultados de dicha gestión.</w:t>
            </w:r>
          </w:p>
          <w:p w14:paraId="670ACC6D" w14:textId="77777777" w:rsidR="00FD6619" w:rsidRPr="00E96769" w:rsidRDefault="00FD6619" w:rsidP="0056665C">
            <w:pPr>
              <w:contextualSpacing/>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tc>
        <w:tc>
          <w:tcPr>
            <w:tcW w:w="2977" w:type="dxa"/>
            <w:shd w:val="clear" w:color="auto" w:fill="FFFFFF" w:themeFill="background1"/>
          </w:tcPr>
          <w:p w14:paraId="3D96A3F2" w14:textId="77777777" w:rsidR="00FD6619" w:rsidRPr="00E96769" w:rsidRDefault="00FD6619" w:rsidP="0056665C">
            <w:pPr>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16"/>
                <w:szCs w:val="16"/>
              </w:rPr>
            </w:pPr>
            <w:r w:rsidRPr="00E96769">
              <w:rPr>
                <w:rFonts w:eastAsia="Arial" w:cs="Arial"/>
                <w:b/>
                <w:bCs/>
                <w:sz w:val="16"/>
                <w:szCs w:val="16"/>
              </w:rPr>
              <w:t xml:space="preserve">Concluido </w:t>
            </w:r>
          </w:p>
          <w:p w14:paraId="571C5FC4" w14:textId="77777777" w:rsidR="00FD6619" w:rsidRPr="00E96769" w:rsidRDefault="00FD6619" w:rsidP="002B0FE9">
            <w:pPr>
              <w:pStyle w:val="Prrafodelista"/>
              <w:numPr>
                <w:ilvl w:val="0"/>
                <w:numId w:val="31"/>
              </w:numPr>
              <w:ind w:left="36" w:hanging="142"/>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La Política Estatal Anticorrupción de Jalisco fue publicada en el Periódico Oficial El Estado de Jalisco el 6 de julio de 2021, de manera gratuita por lo que no fueron necesarias las adecuaciones presupuestales. </w:t>
            </w:r>
          </w:p>
          <w:p w14:paraId="24514CF0" w14:textId="7692CEC5" w:rsidR="00FD6619" w:rsidRPr="00E96769" w:rsidRDefault="00FD6619" w:rsidP="0056665C">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00E96769">
              <w:rPr>
                <w:rFonts w:eastAsia="Arial" w:cs="Arial"/>
                <w:sz w:val="16"/>
                <w:szCs w:val="16"/>
              </w:rPr>
              <w:t xml:space="preserve"> </w:t>
            </w:r>
          </w:p>
        </w:tc>
      </w:tr>
    </w:tbl>
    <w:p w14:paraId="1357BA0D" w14:textId="77777777" w:rsidR="00E96769" w:rsidRPr="00E96769" w:rsidRDefault="00E96769" w:rsidP="00E96769">
      <w:pPr>
        <w:rPr>
          <w:rFonts w:eastAsia="Arial" w:cs="Arial"/>
          <w:bCs/>
          <w:color w:val="000000" w:themeColor="text1"/>
          <w:szCs w:val="22"/>
        </w:rPr>
      </w:pPr>
      <w:r w:rsidRPr="00E96769">
        <w:rPr>
          <w:rFonts w:eastAsia="Arial" w:cs="Arial"/>
          <w:bCs/>
          <w:color w:val="000000" w:themeColor="text1"/>
          <w:szCs w:val="22"/>
        </w:rPr>
        <w:lastRenderedPageBreak/>
        <w:t xml:space="preserve">En uso de la voz, la Secretaría Técnica menciona que como usualmente se hace se les compartió a los enlaces de manera previa en la carpeta de </w:t>
      </w:r>
      <w:proofErr w:type="spellStart"/>
      <w:r w:rsidRPr="00E96769">
        <w:rPr>
          <w:rFonts w:eastAsia="Arial" w:cs="Arial"/>
          <w:bCs/>
          <w:i/>
          <w:color w:val="000000" w:themeColor="text1"/>
          <w:szCs w:val="22"/>
        </w:rPr>
        <w:t>one</w:t>
      </w:r>
      <w:proofErr w:type="spellEnd"/>
      <w:r w:rsidRPr="00E96769">
        <w:rPr>
          <w:rFonts w:eastAsia="Arial" w:cs="Arial"/>
          <w:bCs/>
          <w:i/>
          <w:color w:val="000000" w:themeColor="text1"/>
          <w:szCs w:val="22"/>
        </w:rPr>
        <w:t xml:space="preserve"> drive</w:t>
      </w:r>
      <w:r w:rsidRPr="00E96769">
        <w:rPr>
          <w:rFonts w:eastAsia="Arial" w:cs="Arial"/>
          <w:bCs/>
          <w:color w:val="000000" w:themeColor="text1"/>
          <w:szCs w:val="22"/>
        </w:rPr>
        <w:t xml:space="preserve"> la información de todas y cada una de las sesiones, por lo que únicamente hará énfasis en los que se propone registrar como concluidos, quedando a la disposición por si hubiera alguna duda o comentario al respecto. Les menciona que los asuntos que se está proponiendo dar por concluido refieren a documentos que fueron aprobados en sesiones previas y que actualmente se encuentran pendientes de firma por alguno de los integrantes del Órgano de Gobierno, entre ellos: Las Condiciones Generales de Trabajo, el Programa Anual de Trabajo que ya está completo en su versión íntegra. </w:t>
      </w:r>
    </w:p>
    <w:p w14:paraId="27894371" w14:textId="77777777" w:rsidR="00E96769" w:rsidRPr="00E96769" w:rsidRDefault="00E96769" w:rsidP="00E96769">
      <w:pPr>
        <w:rPr>
          <w:rFonts w:eastAsia="Arial" w:cs="Arial"/>
          <w:bCs/>
          <w:color w:val="000000" w:themeColor="text1"/>
          <w:szCs w:val="22"/>
        </w:rPr>
      </w:pPr>
    </w:p>
    <w:p w14:paraId="57ECFACD" w14:textId="77777777" w:rsidR="00E96769" w:rsidRPr="00E96769" w:rsidRDefault="00E96769" w:rsidP="00E96769">
      <w:pPr>
        <w:rPr>
          <w:rFonts w:eastAsia="Arial" w:cs="Arial"/>
          <w:bCs/>
          <w:color w:val="000000" w:themeColor="text1"/>
          <w:szCs w:val="22"/>
        </w:rPr>
      </w:pPr>
      <w:r w:rsidRPr="00E96769">
        <w:rPr>
          <w:rFonts w:eastAsia="Arial" w:cs="Arial"/>
          <w:bCs/>
          <w:color w:val="000000" w:themeColor="text1"/>
          <w:szCs w:val="22"/>
        </w:rPr>
        <w:t xml:space="preserve">Siguiendo con el uso de la voz, la Secretaría Técnica les hace del conocimiento que ya hay publicaciones que ya se realizaron, destacando la de la política estatal anticorrupción en su versión de resumen ejecutivo y que contiene un link a la versión completa en el Periódico Oficial “El Estado de Jalisco”; también los informes de la </w:t>
      </w:r>
      <w:proofErr w:type="gramStart"/>
      <w:r w:rsidRPr="00E96769">
        <w:rPr>
          <w:rFonts w:eastAsia="Arial" w:cs="Arial"/>
          <w:bCs/>
          <w:color w:val="000000" w:themeColor="text1"/>
          <w:szCs w:val="22"/>
        </w:rPr>
        <w:t>Secretaria Ejecutiva</w:t>
      </w:r>
      <w:proofErr w:type="gramEnd"/>
      <w:r w:rsidRPr="00E96769">
        <w:rPr>
          <w:rFonts w:eastAsia="Arial" w:cs="Arial"/>
          <w:bCs/>
          <w:color w:val="000000" w:themeColor="text1"/>
          <w:szCs w:val="22"/>
        </w:rPr>
        <w:t xml:space="preserve"> al igual que los estados financieros dictaminados correspondientes al ejercicio fiscal 2019 dos mil diecinueve.</w:t>
      </w:r>
    </w:p>
    <w:p w14:paraId="395E5F84" w14:textId="77777777" w:rsidR="00E96769" w:rsidRPr="00E96769" w:rsidRDefault="00E96769" w:rsidP="00E96769">
      <w:pPr>
        <w:rPr>
          <w:rFonts w:eastAsia="Arial" w:cs="Arial"/>
          <w:bCs/>
          <w:color w:val="000000" w:themeColor="text1"/>
          <w:szCs w:val="22"/>
        </w:rPr>
      </w:pPr>
      <w:r w:rsidRPr="00E96769">
        <w:rPr>
          <w:rFonts w:eastAsia="Arial" w:cs="Arial"/>
          <w:bCs/>
          <w:color w:val="000000" w:themeColor="text1"/>
          <w:szCs w:val="22"/>
        </w:rPr>
        <w:t xml:space="preserve"> </w:t>
      </w:r>
    </w:p>
    <w:p w14:paraId="6CCD86CE" w14:textId="6837F4AA" w:rsidR="00523D03" w:rsidRPr="00E96769" w:rsidRDefault="00E96769" w:rsidP="00523D03">
      <w:pPr>
        <w:rPr>
          <w:rFonts w:eastAsia="Arial" w:cs="Arial"/>
          <w:color w:val="000000" w:themeColor="text1"/>
          <w:szCs w:val="22"/>
          <w:lang w:val="es-ES"/>
        </w:rPr>
      </w:pPr>
      <w:r w:rsidRPr="00E96769">
        <w:rPr>
          <w:rFonts w:eastAsia="Arial" w:cs="Arial"/>
          <w:bCs/>
          <w:color w:val="000000" w:themeColor="text1"/>
          <w:szCs w:val="22"/>
        </w:rPr>
        <w:t>La Secretaría Técnica concluye su intervención en este punto del orden del día informando que también se han concluido algunas instrucciones que le fueron giradas entre ellas, la t</w:t>
      </w:r>
      <w:r w:rsidRPr="00E96769">
        <w:rPr>
          <w:rFonts w:eastAsia="Arial" w:cs="Arial"/>
          <w:color w:val="000000" w:themeColor="text1"/>
          <w:szCs w:val="22"/>
          <w:lang w:val="es-ES"/>
        </w:rPr>
        <w:t>transferencia de los recursos didácticos que genere la propia Secretaría Ejecutiva y alguna correspondencia que se giró a la Secretaría de la Hacienda Pública y las respuestas que se ponen en el cuadro correspondiente.</w:t>
      </w:r>
    </w:p>
    <w:p w14:paraId="3F9B504E" w14:textId="77777777" w:rsidR="008E051C" w:rsidRDefault="008E051C" w:rsidP="00352FEB">
      <w:pPr>
        <w:rPr>
          <w:rFonts w:eastAsia="Arial" w:cs="Arial"/>
          <w:szCs w:val="22"/>
          <w:lang w:val="es-ES"/>
        </w:rPr>
      </w:pPr>
    </w:p>
    <w:p w14:paraId="53FF7F60" w14:textId="6DE19DD4" w:rsidR="00523D03" w:rsidRPr="004E69B9" w:rsidRDefault="008E051C" w:rsidP="00352FEB">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consulta si alguien tiene algún comentario al respecto. Al no haberlos, solicita a la Secretaría Técnica que contin</w:t>
      </w:r>
      <w:r w:rsidR="00F97919">
        <w:rPr>
          <w:rFonts w:eastAsia="Arial" w:cs="Arial"/>
          <w:szCs w:val="22"/>
          <w:lang w:val="es-ES"/>
        </w:rPr>
        <w:t>ú</w:t>
      </w:r>
      <w:r>
        <w:rPr>
          <w:rFonts w:eastAsia="Arial" w:cs="Arial"/>
          <w:szCs w:val="22"/>
          <w:lang w:val="es-ES"/>
        </w:rPr>
        <w:t xml:space="preserve">e. </w:t>
      </w:r>
    </w:p>
    <w:p w14:paraId="0F0D8480" w14:textId="77777777" w:rsidR="009B68D4" w:rsidRDefault="009B68D4" w:rsidP="00523D03">
      <w:pPr>
        <w:rPr>
          <w:rFonts w:eastAsia="Arial" w:cs="Arial"/>
          <w:b/>
          <w:bCs/>
          <w:color w:val="006078"/>
          <w:szCs w:val="22"/>
        </w:rPr>
      </w:pPr>
    </w:p>
    <w:p w14:paraId="4C990213" w14:textId="179BC394" w:rsidR="00A04811" w:rsidRPr="00A04811" w:rsidRDefault="00A04811" w:rsidP="00A04811">
      <w:pPr>
        <w:pStyle w:val="Prrafodelista"/>
        <w:numPr>
          <w:ilvl w:val="0"/>
          <w:numId w:val="7"/>
        </w:numPr>
        <w:rPr>
          <w:rFonts w:eastAsia="Arial" w:cs="Arial"/>
          <w:b/>
          <w:bCs/>
          <w:color w:val="006078"/>
          <w:szCs w:val="22"/>
        </w:rPr>
      </w:pPr>
      <w:bookmarkStart w:id="1" w:name="_Hlk42520280"/>
      <w:r w:rsidRPr="00A04811">
        <w:rPr>
          <w:rFonts w:eastAsia="Arial" w:cs="Arial"/>
          <w:b/>
          <w:bCs/>
          <w:color w:val="006078"/>
          <w:szCs w:val="22"/>
        </w:rPr>
        <w:t xml:space="preserve">Presentación </w:t>
      </w:r>
      <w:r w:rsidR="00F9698F" w:rsidRPr="00F9698F">
        <w:rPr>
          <w:rFonts w:eastAsia="Arial" w:cs="Arial"/>
          <w:b/>
          <w:bCs/>
          <w:color w:val="006078"/>
          <w:szCs w:val="22"/>
        </w:rPr>
        <w:t>y</w:t>
      </w:r>
      <w:r w:rsidR="00F97919">
        <w:rPr>
          <w:rFonts w:eastAsia="Arial" w:cs="Arial"/>
          <w:b/>
          <w:bCs/>
          <w:color w:val="006078"/>
          <w:szCs w:val="22"/>
        </w:rPr>
        <w:t>,</w:t>
      </w:r>
      <w:r w:rsidR="00F9698F" w:rsidRPr="00F9698F">
        <w:rPr>
          <w:rFonts w:eastAsia="Arial" w:cs="Arial"/>
          <w:b/>
          <w:bCs/>
          <w:color w:val="006078"/>
          <w:szCs w:val="22"/>
        </w:rPr>
        <w:t xml:space="preserve"> en su caso, aprobación del Informe de Actividades </w:t>
      </w:r>
      <w:r w:rsidR="00F97919">
        <w:rPr>
          <w:rFonts w:eastAsia="Arial" w:cs="Arial"/>
          <w:b/>
          <w:bCs/>
          <w:color w:val="006078"/>
          <w:szCs w:val="22"/>
        </w:rPr>
        <w:t>e</w:t>
      </w:r>
      <w:r w:rsidR="00F9698F" w:rsidRPr="00F9698F">
        <w:rPr>
          <w:rFonts w:eastAsia="Arial" w:cs="Arial"/>
          <w:b/>
          <w:bCs/>
          <w:color w:val="006078"/>
          <w:szCs w:val="22"/>
        </w:rPr>
        <w:t>nero-marzo de 2021 de la Secretaría Ejecutiva</w:t>
      </w:r>
    </w:p>
    <w:p w14:paraId="54D9DB13" w14:textId="77777777" w:rsidR="00523D03" w:rsidRDefault="00523D03" w:rsidP="00523D03">
      <w:pPr>
        <w:pStyle w:val="Prrafodelista"/>
        <w:jc w:val="both"/>
        <w:rPr>
          <w:rFonts w:eastAsia="Arial" w:cs="Arial"/>
          <w:szCs w:val="22"/>
          <w:highlight w:val="white"/>
        </w:rPr>
      </w:pPr>
    </w:p>
    <w:bookmarkEnd w:id="1"/>
    <w:p w14:paraId="0175386B" w14:textId="4925248B" w:rsidR="007537CF" w:rsidRDefault="00523D03" w:rsidP="00523D03">
      <w:pPr>
        <w:tabs>
          <w:tab w:val="left" w:pos="2610"/>
        </w:tabs>
        <w:rPr>
          <w:rFonts w:eastAsia="Arial" w:cs="Arial"/>
          <w:szCs w:val="22"/>
          <w:lang w:val="es-ES"/>
        </w:rPr>
      </w:pPr>
      <w:r w:rsidRPr="004377F7">
        <w:rPr>
          <w:rFonts w:eastAsia="Arial" w:cs="Arial"/>
          <w:szCs w:val="22"/>
          <w:lang w:val="es-ES"/>
        </w:rPr>
        <w:t xml:space="preserve">La </w:t>
      </w:r>
      <w:proofErr w:type="gramStart"/>
      <w:r w:rsidRPr="004377F7">
        <w:rPr>
          <w:rFonts w:eastAsia="Arial" w:cs="Arial"/>
          <w:szCs w:val="22"/>
          <w:lang w:val="es-ES"/>
        </w:rPr>
        <w:t>Secretaria Técnica</w:t>
      </w:r>
      <w:proofErr w:type="gramEnd"/>
      <w:r w:rsidR="00151C0C" w:rsidRPr="00151C0C">
        <w:rPr>
          <w:rFonts w:eastAsia="Arial" w:cs="Arial"/>
          <w:szCs w:val="22"/>
          <w:lang w:val="es-ES"/>
        </w:rPr>
        <w:t xml:space="preserve"> </w:t>
      </w:r>
      <w:r w:rsidR="00AD0BA9">
        <w:rPr>
          <w:rFonts w:eastAsia="Arial" w:cs="Arial"/>
          <w:szCs w:val="22"/>
          <w:lang w:val="es-ES"/>
        </w:rPr>
        <w:t>menciona</w:t>
      </w:r>
      <w:r w:rsidR="00F8472E">
        <w:rPr>
          <w:rFonts w:eastAsia="Arial" w:cs="Arial"/>
          <w:szCs w:val="22"/>
          <w:lang w:val="es-ES"/>
        </w:rPr>
        <w:t xml:space="preserve"> que el Informe de referencia se puso a disposición desde el pasado</w:t>
      </w:r>
      <w:r w:rsidR="00F8472E" w:rsidRPr="00F8472E">
        <w:rPr>
          <w:rFonts w:eastAsia="Arial" w:cs="Arial"/>
          <w:szCs w:val="22"/>
          <w:lang w:val="es-ES"/>
        </w:rPr>
        <w:t xml:space="preserve"> 7</w:t>
      </w:r>
      <w:r w:rsidR="003D1F1E">
        <w:rPr>
          <w:rFonts w:eastAsia="Arial" w:cs="Arial"/>
          <w:szCs w:val="22"/>
          <w:lang w:val="es-ES"/>
        </w:rPr>
        <w:t xml:space="preserve"> siete</w:t>
      </w:r>
      <w:r w:rsidR="00F8472E" w:rsidRPr="00F8472E">
        <w:rPr>
          <w:rFonts w:eastAsia="Arial" w:cs="Arial"/>
          <w:szCs w:val="22"/>
          <w:lang w:val="es-ES"/>
        </w:rPr>
        <w:t xml:space="preserve"> de mayo</w:t>
      </w:r>
      <w:r w:rsidR="003D1F1E">
        <w:rPr>
          <w:rFonts w:eastAsia="Arial" w:cs="Arial"/>
          <w:szCs w:val="22"/>
          <w:lang w:val="es-ES"/>
        </w:rPr>
        <w:t xml:space="preserve"> del presente año</w:t>
      </w:r>
      <w:r w:rsidR="00F97919">
        <w:rPr>
          <w:rFonts w:eastAsia="Arial" w:cs="Arial"/>
          <w:szCs w:val="22"/>
          <w:lang w:val="es-ES"/>
        </w:rPr>
        <w:t>;</w:t>
      </w:r>
      <w:r w:rsidR="003D1F1E">
        <w:rPr>
          <w:rFonts w:eastAsia="Arial" w:cs="Arial"/>
          <w:szCs w:val="22"/>
          <w:lang w:val="es-ES"/>
        </w:rPr>
        <w:t xml:space="preserve"> y</w:t>
      </w:r>
      <w:r w:rsidR="00F8472E" w:rsidRPr="00F8472E">
        <w:rPr>
          <w:rFonts w:eastAsia="Arial" w:cs="Arial"/>
          <w:szCs w:val="22"/>
          <w:lang w:val="es-ES"/>
        </w:rPr>
        <w:t xml:space="preserve"> </w:t>
      </w:r>
      <w:r w:rsidR="00F8472E">
        <w:rPr>
          <w:rFonts w:eastAsia="Arial" w:cs="Arial"/>
          <w:szCs w:val="22"/>
          <w:lang w:val="es-ES"/>
        </w:rPr>
        <w:t>agradece las</w:t>
      </w:r>
      <w:r w:rsidR="00F8472E" w:rsidRPr="00F8472E">
        <w:rPr>
          <w:rFonts w:eastAsia="Arial" w:cs="Arial"/>
          <w:szCs w:val="22"/>
          <w:lang w:val="es-ES"/>
        </w:rPr>
        <w:t xml:space="preserve"> observaciones que </w:t>
      </w:r>
      <w:r w:rsidR="00F8472E">
        <w:rPr>
          <w:rFonts w:eastAsia="Arial" w:cs="Arial"/>
          <w:szCs w:val="22"/>
          <w:lang w:val="es-ES"/>
        </w:rPr>
        <w:t>se recibieron</w:t>
      </w:r>
      <w:r w:rsidR="00F8472E" w:rsidRPr="00F8472E">
        <w:rPr>
          <w:rFonts w:eastAsia="Arial" w:cs="Arial"/>
          <w:szCs w:val="22"/>
          <w:lang w:val="es-ES"/>
        </w:rPr>
        <w:t xml:space="preserve"> por parte de</w:t>
      </w:r>
      <w:r w:rsidR="00F8472E">
        <w:rPr>
          <w:rFonts w:eastAsia="Arial" w:cs="Arial"/>
          <w:szCs w:val="22"/>
          <w:lang w:val="es-ES"/>
        </w:rPr>
        <w:t xml:space="preserve"> las</w:t>
      </w:r>
      <w:r w:rsidR="00F8472E" w:rsidRPr="00F8472E">
        <w:rPr>
          <w:rFonts w:eastAsia="Arial" w:cs="Arial"/>
          <w:szCs w:val="22"/>
          <w:lang w:val="es-ES"/>
        </w:rPr>
        <w:t xml:space="preserve"> instituciones</w:t>
      </w:r>
      <w:r w:rsidR="00F8472E">
        <w:rPr>
          <w:rFonts w:eastAsia="Arial" w:cs="Arial"/>
          <w:szCs w:val="22"/>
          <w:lang w:val="es-ES"/>
        </w:rPr>
        <w:t xml:space="preserve"> </w:t>
      </w:r>
      <w:r w:rsidR="003D1F1E">
        <w:rPr>
          <w:rFonts w:eastAsia="Arial" w:cs="Arial"/>
          <w:szCs w:val="22"/>
          <w:lang w:val="es-ES"/>
        </w:rPr>
        <w:t xml:space="preserve">que integran a este órgano colegiado </w:t>
      </w:r>
      <w:r w:rsidR="00F8472E" w:rsidRPr="00F8472E">
        <w:rPr>
          <w:rFonts w:eastAsia="Arial" w:cs="Arial"/>
          <w:szCs w:val="22"/>
          <w:lang w:val="es-ES"/>
        </w:rPr>
        <w:t xml:space="preserve">y </w:t>
      </w:r>
      <w:r w:rsidR="00F8472E">
        <w:rPr>
          <w:rFonts w:eastAsia="Arial" w:cs="Arial"/>
          <w:szCs w:val="22"/>
          <w:lang w:val="es-ES"/>
        </w:rPr>
        <w:t>solicita</w:t>
      </w:r>
      <w:r w:rsidR="00F8472E" w:rsidRPr="00F8472E">
        <w:rPr>
          <w:rFonts w:eastAsia="Arial" w:cs="Arial"/>
          <w:szCs w:val="22"/>
          <w:lang w:val="es-ES"/>
        </w:rPr>
        <w:t xml:space="preserve"> obviar la lectura de todo el material que se les envió</w:t>
      </w:r>
      <w:r w:rsidR="00F97919">
        <w:rPr>
          <w:rFonts w:eastAsia="Arial" w:cs="Arial"/>
          <w:szCs w:val="22"/>
          <w:lang w:val="es-ES"/>
        </w:rPr>
        <w:t xml:space="preserve">. </w:t>
      </w:r>
    </w:p>
    <w:p w14:paraId="04E3CB86" w14:textId="320393AB" w:rsidR="0034155E" w:rsidRDefault="0034155E" w:rsidP="00523D03">
      <w:pPr>
        <w:tabs>
          <w:tab w:val="left" w:pos="2610"/>
        </w:tabs>
        <w:rPr>
          <w:rFonts w:eastAsia="Arial" w:cs="Arial"/>
          <w:szCs w:val="22"/>
          <w:lang w:val="es-ES"/>
        </w:rPr>
      </w:pPr>
    </w:p>
    <w:p w14:paraId="4E44E59B" w14:textId="01818A4E" w:rsidR="0034155E" w:rsidRDefault="0034155E"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consulta si existe algún comentario</w:t>
      </w:r>
      <w:r w:rsidR="003D1F1E">
        <w:rPr>
          <w:rFonts w:eastAsia="Arial" w:cs="Arial"/>
          <w:szCs w:val="22"/>
          <w:lang w:val="es-ES"/>
        </w:rPr>
        <w:t xml:space="preserve"> u observación</w:t>
      </w:r>
      <w:r>
        <w:rPr>
          <w:rFonts w:eastAsia="Arial" w:cs="Arial"/>
          <w:szCs w:val="22"/>
          <w:lang w:val="es-ES"/>
        </w:rPr>
        <w:t xml:space="preserve"> al respecto. Al no haberlo, solicita a la </w:t>
      </w:r>
      <w:proofErr w:type="gramStart"/>
      <w:r>
        <w:rPr>
          <w:rFonts w:eastAsia="Arial" w:cs="Arial"/>
          <w:szCs w:val="22"/>
          <w:lang w:val="es-ES"/>
        </w:rPr>
        <w:t>Secretaria Técnica</w:t>
      </w:r>
      <w:proofErr w:type="gramEnd"/>
      <w:r>
        <w:rPr>
          <w:rFonts w:eastAsia="Arial" w:cs="Arial"/>
          <w:szCs w:val="22"/>
          <w:lang w:val="es-ES"/>
        </w:rPr>
        <w:t xml:space="preserve"> tome la votación; </w:t>
      </w:r>
    </w:p>
    <w:p w14:paraId="5C6E5DCC" w14:textId="11113C98" w:rsidR="0034155E" w:rsidRDefault="0034155E" w:rsidP="00523D03">
      <w:pPr>
        <w:tabs>
          <w:tab w:val="left" w:pos="2610"/>
        </w:tabs>
        <w:rPr>
          <w:rFonts w:eastAsia="Arial" w:cs="Arial"/>
          <w:szCs w:val="22"/>
          <w:lang w:val="es-ES"/>
        </w:rPr>
      </w:pPr>
    </w:p>
    <w:p w14:paraId="20C9B784" w14:textId="51971C89" w:rsidR="0034155E" w:rsidRPr="0065688F" w:rsidRDefault="0034155E" w:rsidP="0034155E">
      <w:pPr>
        <w:pStyle w:val="Prrafodelista"/>
        <w:numPr>
          <w:ilvl w:val="0"/>
          <w:numId w:val="27"/>
        </w:numPr>
        <w:rPr>
          <w:rFonts w:eastAsia="Arial" w:cs="Arial"/>
          <w:szCs w:val="22"/>
        </w:rPr>
      </w:pPr>
      <w:r w:rsidRPr="0065688F">
        <w:rPr>
          <w:rFonts w:eastAsia="Arial" w:cs="Arial"/>
          <w:szCs w:val="22"/>
        </w:rPr>
        <w:t>Annel A</w:t>
      </w:r>
      <w:r w:rsidR="00F97919">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75921107" w14:textId="77777777" w:rsidR="0034155E" w:rsidRPr="0065688F" w:rsidRDefault="0034155E" w:rsidP="0034155E">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7FA41DB8" w14:textId="77777777" w:rsidR="0034155E" w:rsidRPr="0065688F" w:rsidRDefault="0034155E" w:rsidP="0034155E">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56151680" w14:textId="1BE57006" w:rsidR="0034155E" w:rsidRPr="0065688F" w:rsidRDefault="0098625D" w:rsidP="0034155E">
      <w:pPr>
        <w:pStyle w:val="Prrafodelista"/>
        <w:numPr>
          <w:ilvl w:val="0"/>
          <w:numId w:val="27"/>
        </w:numPr>
        <w:rPr>
          <w:rFonts w:eastAsia="Arial" w:cs="Arial"/>
          <w:szCs w:val="22"/>
        </w:rPr>
      </w:pPr>
      <w:r>
        <w:rPr>
          <w:rFonts w:eastAsia="Arial" w:cs="Arial"/>
          <w:szCs w:val="22"/>
        </w:rPr>
        <w:t xml:space="preserve">María </w:t>
      </w:r>
      <w:r w:rsidR="0034155E" w:rsidRPr="0065688F">
        <w:rPr>
          <w:rFonts w:eastAsia="Arial" w:cs="Arial"/>
          <w:szCs w:val="22"/>
        </w:rPr>
        <w:t>Teresa Brito Serrano, Contralora del Estado de Jalisco, a favor</w:t>
      </w:r>
    </w:p>
    <w:p w14:paraId="020D13AE" w14:textId="77777777" w:rsidR="0034155E" w:rsidRPr="0065688F" w:rsidRDefault="0034155E" w:rsidP="0034155E">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4AB8B242" w14:textId="77777777" w:rsidR="0034155E" w:rsidRPr="0065688F" w:rsidRDefault="0034155E" w:rsidP="0034155E">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1CC1BC6A" w14:textId="6CFD2C14" w:rsidR="00397EC8" w:rsidRDefault="00F80E9F" w:rsidP="00523D03">
      <w:pPr>
        <w:tabs>
          <w:tab w:val="left" w:pos="2610"/>
        </w:tabs>
        <w:rPr>
          <w:rFonts w:eastAsia="Arial" w:cs="Arial"/>
          <w:szCs w:val="22"/>
          <w:lang w:val="es-ES"/>
        </w:rPr>
      </w:pPr>
      <w:r>
        <w:rPr>
          <w:rFonts w:eastAsia="Arial" w:cs="Arial"/>
          <w:szCs w:val="22"/>
          <w:lang w:val="es-ES"/>
        </w:rPr>
        <w:lastRenderedPageBreak/>
        <w:t xml:space="preserve">En virtud de lo anterior, se </w:t>
      </w:r>
      <w:r w:rsidR="00397EC8" w:rsidRPr="00397EC8">
        <w:rPr>
          <w:rFonts w:eastAsia="Arial" w:cs="Arial"/>
          <w:szCs w:val="22"/>
          <w:lang w:val="es-ES"/>
        </w:rPr>
        <w:t xml:space="preserve">aprueba </w:t>
      </w:r>
      <w:r>
        <w:rPr>
          <w:rFonts w:eastAsia="Arial" w:cs="Arial"/>
          <w:szCs w:val="22"/>
          <w:lang w:val="es-ES"/>
        </w:rPr>
        <w:t xml:space="preserve">por unanimidad </w:t>
      </w:r>
      <w:proofErr w:type="gramStart"/>
      <w:r>
        <w:rPr>
          <w:rFonts w:eastAsia="Arial" w:cs="Arial"/>
          <w:szCs w:val="22"/>
          <w:lang w:val="es-ES"/>
        </w:rPr>
        <w:t>de los presente</w:t>
      </w:r>
      <w:proofErr w:type="gramEnd"/>
      <w:r>
        <w:rPr>
          <w:rFonts w:eastAsia="Arial" w:cs="Arial"/>
          <w:szCs w:val="22"/>
          <w:lang w:val="es-ES"/>
        </w:rPr>
        <w:t xml:space="preserve"> y se tiene por presentado </w:t>
      </w:r>
      <w:r w:rsidR="00397EC8" w:rsidRPr="00397EC8">
        <w:rPr>
          <w:rFonts w:eastAsia="Arial" w:cs="Arial"/>
          <w:szCs w:val="22"/>
          <w:lang w:val="es-ES"/>
        </w:rPr>
        <w:t>a la Secretaria Técnica el informe de actividades que se rinde de enero a marzo de 2021</w:t>
      </w:r>
      <w:r w:rsidR="003D1F1E">
        <w:rPr>
          <w:rFonts w:eastAsia="Arial" w:cs="Arial"/>
          <w:szCs w:val="22"/>
          <w:lang w:val="es-ES"/>
        </w:rPr>
        <w:t xml:space="preserve"> dos mil veintiuno</w:t>
      </w:r>
      <w:r w:rsidR="00397EC8" w:rsidRPr="00397EC8">
        <w:rPr>
          <w:rFonts w:eastAsia="Arial" w:cs="Arial"/>
          <w:szCs w:val="22"/>
          <w:lang w:val="es-ES"/>
        </w:rPr>
        <w:t xml:space="preserve"> de la Secretaría Ejecutiva del Sistema Estatal Anticorrupción de Jalisco</w:t>
      </w:r>
      <w:r>
        <w:rPr>
          <w:rFonts w:eastAsia="Arial" w:cs="Arial"/>
          <w:szCs w:val="22"/>
          <w:lang w:val="es-ES"/>
        </w:rPr>
        <w:t>.</w:t>
      </w:r>
    </w:p>
    <w:p w14:paraId="6193A1DE" w14:textId="77B5BE8D" w:rsidR="00F9698F" w:rsidRDefault="00F9698F" w:rsidP="00523D03">
      <w:pPr>
        <w:tabs>
          <w:tab w:val="left" w:pos="2610"/>
        </w:tabs>
        <w:rPr>
          <w:rFonts w:eastAsia="Arial" w:cs="Arial"/>
          <w:szCs w:val="22"/>
          <w:lang w:val="es-ES"/>
        </w:rPr>
      </w:pPr>
    </w:p>
    <w:p w14:paraId="125C1F90" w14:textId="02A19771" w:rsidR="00F9698F" w:rsidRDefault="00F9698F"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solicita que prosiga con el siguiente punto. </w:t>
      </w:r>
    </w:p>
    <w:p w14:paraId="0C3B7789" w14:textId="77777777" w:rsidR="0070433F" w:rsidRDefault="0070433F" w:rsidP="00523D03">
      <w:pPr>
        <w:tabs>
          <w:tab w:val="left" w:pos="2610"/>
        </w:tabs>
        <w:rPr>
          <w:rFonts w:eastAsia="Arial" w:cs="Arial"/>
          <w:szCs w:val="22"/>
          <w:lang w:val="es-ES"/>
        </w:rPr>
      </w:pPr>
    </w:p>
    <w:p w14:paraId="751FF522" w14:textId="77777777" w:rsidR="002A0FAF" w:rsidRDefault="002A0FAF" w:rsidP="00523D03">
      <w:pPr>
        <w:tabs>
          <w:tab w:val="left" w:pos="2610"/>
        </w:tabs>
        <w:rPr>
          <w:rFonts w:eastAsia="Arial" w:cs="Arial"/>
          <w:szCs w:val="22"/>
          <w:lang w:val="es-ES"/>
        </w:rPr>
      </w:pPr>
    </w:p>
    <w:p w14:paraId="13A3C804" w14:textId="0DCE4EA3" w:rsidR="00463C63" w:rsidRPr="00463C63" w:rsidRDefault="00463C63" w:rsidP="00463C63">
      <w:pPr>
        <w:pStyle w:val="Prrafodelista"/>
        <w:numPr>
          <w:ilvl w:val="0"/>
          <w:numId w:val="7"/>
        </w:numPr>
        <w:rPr>
          <w:rFonts w:eastAsia="Arial" w:cs="Arial"/>
          <w:b/>
          <w:bCs/>
          <w:color w:val="006078"/>
          <w:szCs w:val="22"/>
        </w:rPr>
      </w:pPr>
      <w:r w:rsidRPr="00463C63">
        <w:rPr>
          <w:rFonts w:eastAsia="Arial" w:cs="Arial"/>
          <w:b/>
          <w:bCs/>
          <w:color w:val="006078"/>
          <w:szCs w:val="22"/>
        </w:rPr>
        <w:t xml:space="preserve">Propuesta </w:t>
      </w:r>
      <w:r w:rsidR="00F9698F" w:rsidRPr="00F9698F">
        <w:rPr>
          <w:rFonts w:eastAsia="Arial" w:cs="Arial"/>
          <w:b/>
          <w:bCs/>
          <w:color w:val="006078"/>
          <w:szCs w:val="22"/>
        </w:rPr>
        <w:t>y</w:t>
      </w:r>
      <w:r w:rsidR="00F97919">
        <w:rPr>
          <w:rFonts w:eastAsia="Arial" w:cs="Arial"/>
          <w:b/>
          <w:bCs/>
          <w:color w:val="006078"/>
          <w:szCs w:val="22"/>
        </w:rPr>
        <w:t>,</w:t>
      </w:r>
      <w:r w:rsidR="00F9698F" w:rsidRPr="00F9698F">
        <w:rPr>
          <w:rFonts w:eastAsia="Arial" w:cs="Arial"/>
          <w:b/>
          <w:bCs/>
          <w:color w:val="006078"/>
          <w:szCs w:val="22"/>
        </w:rPr>
        <w:t xml:space="preserve"> en su caso, aprobación del Informe de Actividades </w:t>
      </w:r>
      <w:r w:rsidR="00F97919">
        <w:rPr>
          <w:rFonts w:eastAsia="Arial" w:cs="Arial"/>
          <w:b/>
          <w:bCs/>
          <w:color w:val="006078"/>
          <w:szCs w:val="22"/>
        </w:rPr>
        <w:t>a</w:t>
      </w:r>
      <w:r w:rsidR="00F9698F" w:rsidRPr="00F9698F">
        <w:rPr>
          <w:rFonts w:eastAsia="Arial" w:cs="Arial"/>
          <w:b/>
          <w:bCs/>
          <w:color w:val="006078"/>
          <w:szCs w:val="22"/>
        </w:rPr>
        <w:t>bril-junio de 2021 de la Secretaría Ejecutiva</w:t>
      </w:r>
    </w:p>
    <w:p w14:paraId="66BE4FA4" w14:textId="77777777" w:rsidR="00523D03" w:rsidRDefault="00523D03" w:rsidP="00523D03">
      <w:pPr>
        <w:tabs>
          <w:tab w:val="left" w:pos="2610"/>
        </w:tabs>
        <w:rPr>
          <w:rFonts w:eastAsia="Arial" w:cs="Arial"/>
          <w:b/>
          <w:bCs/>
          <w:color w:val="006078"/>
          <w:szCs w:val="22"/>
        </w:rPr>
      </w:pPr>
    </w:p>
    <w:p w14:paraId="165C52A7" w14:textId="4AD732F5" w:rsidR="005A2183" w:rsidRDefault="00523D03" w:rsidP="0040338A">
      <w:pPr>
        <w:tabs>
          <w:tab w:val="left" w:pos="2610"/>
        </w:tabs>
        <w:rPr>
          <w:rFonts w:eastAsia="Arial" w:cs="Arial"/>
          <w:szCs w:val="22"/>
          <w:lang w:val="es-ES"/>
        </w:rPr>
      </w:pPr>
      <w:r w:rsidRPr="00D205DA">
        <w:rPr>
          <w:rFonts w:eastAsia="Arial" w:cs="Arial"/>
          <w:szCs w:val="22"/>
          <w:lang w:val="es-ES"/>
        </w:rPr>
        <w:t>La Secretaria Técnica</w:t>
      </w:r>
      <w:r w:rsidR="00D82FE7">
        <w:rPr>
          <w:rFonts w:eastAsia="Arial" w:cs="Arial"/>
          <w:szCs w:val="22"/>
          <w:lang w:val="es-ES"/>
        </w:rPr>
        <w:t>,</w:t>
      </w:r>
      <w:r w:rsidR="00F80E9F">
        <w:rPr>
          <w:rFonts w:eastAsia="Arial" w:cs="Arial"/>
          <w:szCs w:val="22"/>
          <w:lang w:val="es-ES"/>
        </w:rPr>
        <w:t xml:space="preserve"> refiere que</w:t>
      </w:r>
      <w:r w:rsidR="00D82FE7">
        <w:rPr>
          <w:rFonts w:eastAsia="Arial" w:cs="Arial"/>
          <w:szCs w:val="22"/>
          <w:lang w:val="es-ES"/>
        </w:rPr>
        <w:t xml:space="preserve"> al igual que el informe </w:t>
      </w:r>
      <w:r w:rsidR="00F80E9F">
        <w:rPr>
          <w:rFonts w:eastAsia="Arial" w:cs="Arial"/>
          <w:szCs w:val="22"/>
          <w:lang w:val="es-ES"/>
        </w:rPr>
        <w:t xml:space="preserve">que se aprobó en el punto </w:t>
      </w:r>
      <w:r w:rsidR="00D82FE7">
        <w:rPr>
          <w:rFonts w:eastAsia="Arial" w:cs="Arial"/>
          <w:szCs w:val="22"/>
          <w:lang w:val="es-ES"/>
        </w:rPr>
        <w:t>anterior</w:t>
      </w:r>
      <w:r w:rsidR="004C63AA">
        <w:rPr>
          <w:rFonts w:eastAsia="Arial" w:cs="Arial"/>
          <w:szCs w:val="22"/>
          <w:lang w:val="es-ES"/>
        </w:rPr>
        <w:t xml:space="preserve">, </w:t>
      </w:r>
      <w:r w:rsidR="004C63AA" w:rsidRPr="004C63AA">
        <w:rPr>
          <w:rFonts w:eastAsia="Arial" w:cs="Arial"/>
          <w:szCs w:val="22"/>
          <w:lang w:val="es-ES"/>
        </w:rPr>
        <w:t>se l</w:t>
      </w:r>
      <w:r w:rsidR="008675D6">
        <w:rPr>
          <w:rFonts w:eastAsia="Arial" w:cs="Arial"/>
          <w:szCs w:val="22"/>
          <w:lang w:val="es-ES"/>
        </w:rPr>
        <w:t>es</w:t>
      </w:r>
      <w:r w:rsidR="004C63AA" w:rsidRPr="004C63AA">
        <w:rPr>
          <w:rFonts w:eastAsia="Arial" w:cs="Arial"/>
          <w:szCs w:val="22"/>
          <w:lang w:val="es-ES"/>
        </w:rPr>
        <w:t xml:space="preserve"> h</w:t>
      </w:r>
      <w:r w:rsidR="008675D6">
        <w:rPr>
          <w:rFonts w:eastAsia="Arial" w:cs="Arial"/>
          <w:szCs w:val="22"/>
          <w:lang w:val="es-ES"/>
        </w:rPr>
        <w:t xml:space="preserve">izo </w:t>
      </w:r>
      <w:r w:rsidR="004C63AA" w:rsidRPr="004C63AA">
        <w:rPr>
          <w:rFonts w:eastAsia="Arial" w:cs="Arial"/>
          <w:szCs w:val="22"/>
          <w:lang w:val="es-ES"/>
        </w:rPr>
        <w:t>llegar el pasado 2</w:t>
      </w:r>
      <w:r w:rsidR="00F80E9F">
        <w:rPr>
          <w:rFonts w:eastAsia="Arial" w:cs="Arial"/>
          <w:szCs w:val="22"/>
          <w:lang w:val="es-ES"/>
        </w:rPr>
        <w:t xml:space="preserve"> dos</w:t>
      </w:r>
      <w:r w:rsidR="004C63AA" w:rsidRPr="004C63AA">
        <w:rPr>
          <w:rFonts w:eastAsia="Arial" w:cs="Arial"/>
          <w:szCs w:val="22"/>
          <w:lang w:val="es-ES"/>
        </w:rPr>
        <w:t xml:space="preserve"> de agosto, por lo que </w:t>
      </w:r>
      <w:proofErr w:type="gramStart"/>
      <w:r w:rsidR="008675D6">
        <w:rPr>
          <w:rFonts w:eastAsia="Arial" w:cs="Arial"/>
          <w:szCs w:val="22"/>
          <w:lang w:val="es-ES"/>
        </w:rPr>
        <w:t>solicita</w:t>
      </w:r>
      <w:r w:rsidR="00F80E9F">
        <w:rPr>
          <w:rFonts w:eastAsia="Arial" w:cs="Arial"/>
          <w:szCs w:val="22"/>
          <w:lang w:val="es-ES"/>
        </w:rPr>
        <w:t xml:space="preserve"> </w:t>
      </w:r>
      <w:r w:rsidR="004C63AA" w:rsidRPr="004C63AA">
        <w:rPr>
          <w:rFonts w:eastAsia="Arial" w:cs="Arial"/>
          <w:szCs w:val="22"/>
          <w:lang w:val="es-ES"/>
        </w:rPr>
        <w:t xml:space="preserve"> no</w:t>
      </w:r>
      <w:proofErr w:type="gramEnd"/>
      <w:r w:rsidR="004C63AA" w:rsidRPr="004C63AA">
        <w:rPr>
          <w:rFonts w:eastAsia="Arial" w:cs="Arial"/>
          <w:szCs w:val="22"/>
          <w:lang w:val="es-ES"/>
        </w:rPr>
        <w:t xml:space="preserve"> hacer la lectura del informe</w:t>
      </w:r>
      <w:r w:rsidR="00F80E9F">
        <w:rPr>
          <w:rFonts w:eastAsia="Arial" w:cs="Arial"/>
          <w:szCs w:val="22"/>
          <w:lang w:val="es-ES"/>
        </w:rPr>
        <w:t xml:space="preserve"> completo </w:t>
      </w:r>
      <w:r w:rsidR="004C63AA" w:rsidRPr="004C63AA">
        <w:rPr>
          <w:rFonts w:eastAsia="Arial" w:cs="Arial"/>
          <w:szCs w:val="22"/>
          <w:lang w:val="es-ES"/>
        </w:rPr>
        <w:t xml:space="preserve"> </w:t>
      </w:r>
      <w:r w:rsidR="00B00BD4">
        <w:rPr>
          <w:rFonts w:eastAsia="Arial" w:cs="Arial"/>
          <w:szCs w:val="22"/>
          <w:lang w:val="es-ES"/>
        </w:rPr>
        <w:t xml:space="preserve">y </w:t>
      </w:r>
      <w:r w:rsidR="004C63AA" w:rsidRPr="004C63AA">
        <w:rPr>
          <w:rFonts w:eastAsia="Arial" w:cs="Arial"/>
          <w:szCs w:val="22"/>
          <w:lang w:val="es-ES"/>
        </w:rPr>
        <w:t>someterlo directamente a aprobación</w:t>
      </w:r>
      <w:r w:rsidR="008675D6">
        <w:rPr>
          <w:rFonts w:eastAsia="Arial" w:cs="Arial"/>
          <w:szCs w:val="22"/>
          <w:lang w:val="es-ES"/>
        </w:rPr>
        <w:t>,</w:t>
      </w:r>
      <w:r w:rsidR="004C63AA" w:rsidRPr="004C63AA">
        <w:rPr>
          <w:rFonts w:eastAsia="Arial" w:cs="Arial"/>
          <w:szCs w:val="22"/>
          <w:lang w:val="es-ES"/>
        </w:rPr>
        <w:t xml:space="preserve"> quedando igualmente atenta a sus comentarios y agradeciéndoles una vez más que </w:t>
      </w:r>
      <w:r w:rsidR="00F80E9F">
        <w:rPr>
          <w:rFonts w:eastAsia="Arial" w:cs="Arial"/>
          <w:szCs w:val="22"/>
          <w:lang w:val="es-ES"/>
        </w:rPr>
        <w:t>los</w:t>
      </w:r>
      <w:r w:rsidR="004C63AA" w:rsidRPr="004C63AA">
        <w:rPr>
          <w:rFonts w:eastAsia="Arial" w:cs="Arial"/>
          <w:szCs w:val="22"/>
          <w:lang w:val="es-ES"/>
        </w:rPr>
        <w:t xml:space="preserve"> equipos </w:t>
      </w:r>
      <w:r w:rsidR="00F80E9F">
        <w:rPr>
          <w:rFonts w:eastAsia="Arial" w:cs="Arial"/>
          <w:szCs w:val="22"/>
          <w:lang w:val="es-ES"/>
        </w:rPr>
        <w:t xml:space="preserve"> y a los</w:t>
      </w:r>
      <w:r w:rsidR="00946A8B">
        <w:rPr>
          <w:rFonts w:eastAsia="Arial" w:cs="Arial"/>
          <w:szCs w:val="22"/>
          <w:lang w:val="es-ES"/>
        </w:rPr>
        <w:t xml:space="preserve"> integrantes del </w:t>
      </w:r>
      <w:r w:rsidR="00C24293">
        <w:rPr>
          <w:rFonts w:eastAsia="Arial" w:cs="Arial"/>
          <w:szCs w:val="22"/>
          <w:lang w:val="es-ES"/>
        </w:rPr>
        <w:t>Órgano</w:t>
      </w:r>
      <w:r w:rsidR="004C63AA" w:rsidRPr="004C63AA">
        <w:rPr>
          <w:rFonts w:eastAsia="Arial" w:cs="Arial"/>
          <w:szCs w:val="22"/>
          <w:lang w:val="es-ES"/>
        </w:rPr>
        <w:t xml:space="preserve">, </w:t>
      </w:r>
      <w:r w:rsidR="00946A8B">
        <w:rPr>
          <w:rFonts w:eastAsia="Arial" w:cs="Arial"/>
          <w:szCs w:val="22"/>
          <w:lang w:val="es-ES"/>
        </w:rPr>
        <w:t xml:space="preserve">de </w:t>
      </w:r>
      <w:r w:rsidR="004C63AA" w:rsidRPr="004C63AA">
        <w:rPr>
          <w:rFonts w:eastAsia="Arial" w:cs="Arial"/>
          <w:szCs w:val="22"/>
          <w:lang w:val="es-ES"/>
        </w:rPr>
        <w:t xml:space="preserve">las </w:t>
      </w:r>
      <w:r w:rsidR="00F80E9F">
        <w:rPr>
          <w:rFonts w:eastAsia="Arial" w:cs="Arial"/>
          <w:szCs w:val="22"/>
          <w:lang w:val="es-ES"/>
        </w:rPr>
        <w:t xml:space="preserve">observaciones y </w:t>
      </w:r>
      <w:r w:rsidR="004C63AA" w:rsidRPr="004C63AA">
        <w:rPr>
          <w:rFonts w:eastAsia="Arial" w:cs="Arial"/>
          <w:szCs w:val="22"/>
          <w:lang w:val="es-ES"/>
        </w:rPr>
        <w:t xml:space="preserve">mejoras que </w:t>
      </w:r>
      <w:r w:rsidR="00F80E9F">
        <w:rPr>
          <w:rFonts w:eastAsia="Arial" w:cs="Arial"/>
          <w:szCs w:val="22"/>
          <w:lang w:val="es-ES"/>
        </w:rPr>
        <w:t xml:space="preserve">le </w:t>
      </w:r>
      <w:r w:rsidR="00946A8B">
        <w:rPr>
          <w:rFonts w:eastAsia="Arial" w:cs="Arial"/>
          <w:szCs w:val="22"/>
          <w:lang w:val="es-ES"/>
        </w:rPr>
        <w:t>hicieron llegar</w:t>
      </w:r>
      <w:r w:rsidR="004C63AA" w:rsidRPr="004C63AA">
        <w:rPr>
          <w:rFonts w:eastAsia="Arial" w:cs="Arial"/>
          <w:szCs w:val="22"/>
          <w:lang w:val="es-ES"/>
        </w:rPr>
        <w:t>.</w:t>
      </w:r>
    </w:p>
    <w:p w14:paraId="3F886921" w14:textId="22157AD9" w:rsidR="005F642F" w:rsidRDefault="005F642F" w:rsidP="0040338A">
      <w:pPr>
        <w:tabs>
          <w:tab w:val="left" w:pos="2610"/>
        </w:tabs>
        <w:rPr>
          <w:rFonts w:eastAsia="Arial" w:cs="Arial"/>
          <w:szCs w:val="22"/>
          <w:lang w:val="es-ES"/>
        </w:rPr>
      </w:pPr>
    </w:p>
    <w:p w14:paraId="3C0D9929" w14:textId="77777777" w:rsidR="00F80E9F" w:rsidRDefault="005F642F" w:rsidP="0040338A">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consulta si </w:t>
      </w:r>
      <w:r w:rsidRPr="005F642F">
        <w:rPr>
          <w:rFonts w:eastAsia="Arial" w:cs="Arial"/>
          <w:szCs w:val="22"/>
          <w:lang w:val="es-ES"/>
        </w:rPr>
        <w:t>alguien tiene alguna observación al respecto de</w:t>
      </w:r>
      <w:r>
        <w:rPr>
          <w:rFonts w:eastAsia="Arial" w:cs="Arial"/>
          <w:szCs w:val="22"/>
          <w:lang w:val="es-ES"/>
        </w:rPr>
        <w:t xml:space="preserve">l </w:t>
      </w:r>
      <w:r w:rsidRPr="005F642F">
        <w:rPr>
          <w:rFonts w:eastAsia="Arial" w:cs="Arial"/>
          <w:szCs w:val="22"/>
          <w:lang w:val="es-ES"/>
        </w:rPr>
        <w:t>informe de actividades de abril a junio de 2021</w:t>
      </w:r>
      <w:r w:rsidR="00F80E9F">
        <w:rPr>
          <w:rFonts w:eastAsia="Arial" w:cs="Arial"/>
          <w:szCs w:val="22"/>
          <w:lang w:val="es-ES"/>
        </w:rPr>
        <w:t xml:space="preserve"> dos mil veintiuno</w:t>
      </w:r>
      <w:r>
        <w:rPr>
          <w:rFonts w:eastAsia="Arial" w:cs="Arial"/>
          <w:szCs w:val="22"/>
          <w:lang w:val="es-ES"/>
        </w:rPr>
        <w:t xml:space="preserve">. Al no haberlos, </w:t>
      </w:r>
      <w:r w:rsidR="00E06A20">
        <w:rPr>
          <w:rFonts w:eastAsia="Arial" w:cs="Arial"/>
          <w:szCs w:val="22"/>
          <w:lang w:val="es-ES"/>
        </w:rPr>
        <w:t xml:space="preserve">lo somete a </w:t>
      </w:r>
      <w:r w:rsidRPr="005F642F">
        <w:rPr>
          <w:rFonts w:eastAsia="Arial" w:cs="Arial"/>
          <w:szCs w:val="22"/>
          <w:lang w:val="es-ES"/>
        </w:rPr>
        <w:t>aprobación</w:t>
      </w:r>
      <w:r w:rsidR="00E06A20">
        <w:rPr>
          <w:rFonts w:eastAsia="Arial" w:cs="Arial"/>
          <w:szCs w:val="22"/>
          <w:lang w:val="es-ES"/>
        </w:rPr>
        <w:t xml:space="preserve"> y solicita a la </w:t>
      </w:r>
      <w:proofErr w:type="gramStart"/>
      <w:r w:rsidR="00E06A20">
        <w:rPr>
          <w:rFonts w:eastAsia="Arial" w:cs="Arial"/>
          <w:szCs w:val="22"/>
          <w:lang w:val="es-ES"/>
        </w:rPr>
        <w:t xml:space="preserve">Secretaria </w:t>
      </w:r>
      <w:r w:rsidR="00F97919">
        <w:rPr>
          <w:rFonts w:eastAsia="Arial" w:cs="Arial"/>
          <w:szCs w:val="22"/>
          <w:lang w:val="es-ES"/>
        </w:rPr>
        <w:t>Técnica</w:t>
      </w:r>
      <w:proofErr w:type="gramEnd"/>
      <w:r w:rsidR="00F97919">
        <w:rPr>
          <w:rFonts w:eastAsia="Arial" w:cs="Arial"/>
          <w:szCs w:val="22"/>
          <w:lang w:val="es-ES"/>
        </w:rPr>
        <w:t xml:space="preserve"> </w:t>
      </w:r>
      <w:r w:rsidR="00E06A20">
        <w:rPr>
          <w:rFonts w:eastAsia="Arial" w:cs="Arial"/>
          <w:szCs w:val="22"/>
          <w:lang w:val="es-ES"/>
        </w:rPr>
        <w:t>recabar los votos</w:t>
      </w:r>
      <w:r w:rsidR="00F80E9F">
        <w:rPr>
          <w:rFonts w:eastAsia="Arial" w:cs="Arial"/>
          <w:szCs w:val="22"/>
          <w:lang w:val="es-ES"/>
        </w:rPr>
        <w:t>.</w:t>
      </w:r>
    </w:p>
    <w:p w14:paraId="538F0095" w14:textId="77777777" w:rsidR="00F80E9F" w:rsidRDefault="00F80E9F" w:rsidP="0040338A">
      <w:pPr>
        <w:tabs>
          <w:tab w:val="left" w:pos="2610"/>
        </w:tabs>
        <w:rPr>
          <w:rFonts w:eastAsia="Arial" w:cs="Arial"/>
          <w:szCs w:val="22"/>
          <w:lang w:val="es-ES"/>
        </w:rPr>
      </w:pPr>
    </w:p>
    <w:p w14:paraId="2D16A25C" w14:textId="51EF60D7" w:rsidR="005F642F" w:rsidRDefault="00F80E9F" w:rsidP="0040338A">
      <w:pPr>
        <w:tabs>
          <w:tab w:val="left" w:pos="2610"/>
        </w:tabs>
        <w:rPr>
          <w:rFonts w:eastAsia="Arial" w:cs="Arial"/>
          <w:szCs w:val="22"/>
          <w:lang w:val="es-ES"/>
        </w:rPr>
      </w:pPr>
      <w:r>
        <w:rPr>
          <w:rFonts w:eastAsia="Arial" w:cs="Arial"/>
          <w:szCs w:val="22"/>
          <w:lang w:val="es-ES"/>
        </w:rPr>
        <w:t xml:space="preserve">En atención a ello, la Secretaría Técnica menciona que el acuerdo que se somete a su consideración respecto de este punto del orden del día es en los siguientes términos: se tiene por presentado </w:t>
      </w:r>
      <w:r w:rsidRPr="00397EC8">
        <w:rPr>
          <w:rFonts w:eastAsia="Arial" w:cs="Arial"/>
          <w:szCs w:val="22"/>
          <w:lang w:val="es-ES"/>
        </w:rPr>
        <w:t xml:space="preserve">la </w:t>
      </w:r>
      <w:proofErr w:type="gramStart"/>
      <w:r w:rsidRPr="00397EC8">
        <w:rPr>
          <w:rFonts w:eastAsia="Arial" w:cs="Arial"/>
          <w:szCs w:val="22"/>
          <w:lang w:val="es-ES"/>
        </w:rPr>
        <w:t>Secretaria Técnica</w:t>
      </w:r>
      <w:proofErr w:type="gramEnd"/>
      <w:r w:rsidRPr="00397EC8">
        <w:rPr>
          <w:rFonts w:eastAsia="Arial" w:cs="Arial"/>
          <w:szCs w:val="22"/>
          <w:lang w:val="es-ES"/>
        </w:rPr>
        <w:t xml:space="preserve"> el informe de actividades que se rinde de </w:t>
      </w:r>
      <w:r>
        <w:rPr>
          <w:rFonts w:eastAsia="Arial" w:cs="Arial"/>
          <w:szCs w:val="22"/>
          <w:lang w:val="es-ES"/>
        </w:rPr>
        <w:t>abril</w:t>
      </w:r>
      <w:r w:rsidRPr="00397EC8">
        <w:rPr>
          <w:rFonts w:eastAsia="Arial" w:cs="Arial"/>
          <w:szCs w:val="22"/>
          <w:lang w:val="es-ES"/>
        </w:rPr>
        <w:t xml:space="preserve"> a </w:t>
      </w:r>
      <w:r>
        <w:rPr>
          <w:rFonts w:eastAsia="Arial" w:cs="Arial"/>
          <w:szCs w:val="22"/>
          <w:lang w:val="es-ES"/>
        </w:rPr>
        <w:t>junio</w:t>
      </w:r>
      <w:r w:rsidRPr="00397EC8">
        <w:rPr>
          <w:rFonts w:eastAsia="Arial" w:cs="Arial"/>
          <w:szCs w:val="22"/>
          <w:lang w:val="es-ES"/>
        </w:rPr>
        <w:t xml:space="preserve"> de 2021</w:t>
      </w:r>
      <w:r w:rsidR="00750EB9">
        <w:rPr>
          <w:rFonts w:eastAsia="Arial" w:cs="Arial"/>
          <w:szCs w:val="22"/>
          <w:lang w:val="es-ES"/>
        </w:rPr>
        <w:t xml:space="preserve"> dos mil veintiuno</w:t>
      </w:r>
      <w:r w:rsidRPr="00397EC8">
        <w:rPr>
          <w:rFonts w:eastAsia="Arial" w:cs="Arial"/>
          <w:szCs w:val="22"/>
          <w:lang w:val="es-ES"/>
        </w:rPr>
        <w:t xml:space="preserve"> de la Secretaría Ejecutiva del Sistema Estatal Anticorrupción de Jalisco</w:t>
      </w:r>
      <w:r>
        <w:rPr>
          <w:rFonts w:eastAsia="Arial" w:cs="Arial"/>
          <w:szCs w:val="22"/>
          <w:lang w:val="es-ES"/>
        </w:rPr>
        <w:t>, por lo que procede a solicitarles el sentido de la votación</w:t>
      </w:r>
    </w:p>
    <w:p w14:paraId="3F489CC3" w14:textId="5FB2CA5E" w:rsidR="00E06A20" w:rsidRDefault="00E06A20" w:rsidP="0040338A">
      <w:pPr>
        <w:tabs>
          <w:tab w:val="left" w:pos="2610"/>
        </w:tabs>
        <w:rPr>
          <w:rFonts w:eastAsia="Arial" w:cs="Arial"/>
          <w:szCs w:val="22"/>
          <w:lang w:val="es-ES"/>
        </w:rPr>
      </w:pPr>
    </w:p>
    <w:p w14:paraId="4ED5279A" w14:textId="3EAB7A36" w:rsidR="00E06A20" w:rsidRPr="0065688F" w:rsidRDefault="00E06A20" w:rsidP="00E06A20">
      <w:pPr>
        <w:pStyle w:val="Prrafodelista"/>
        <w:numPr>
          <w:ilvl w:val="0"/>
          <w:numId w:val="27"/>
        </w:numPr>
        <w:rPr>
          <w:rFonts w:eastAsia="Arial" w:cs="Arial"/>
          <w:szCs w:val="22"/>
        </w:rPr>
      </w:pPr>
      <w:r w:rsidRPr="0065688F">
        <w:rPr>
          <w:rFonts w:eastAsia="Arial" w:cs="Arial"/>
          <w:szCs w:val="22"/>
        </w:rPr>
        <w:t>Annel A</w:t>
      </w:r>
      <w:r w:rsidR="003538E8">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625D2FA3" w14:textId="77777777" w:rsidR="00E06A20" w:rsidRPr="0065688F" w:rsidRDefault="00E06A20" w:rsidP="00E06A20">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2BF96140" w14:textId="77777777" w:rsidR="00E06A20" w:rsidRPr="0065688F" w:rsidRDefault="00E06A20" w:rsidP="00E06A20">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19149058" w14:textId="07E85240" w:rsidR="00E06A20" w:rsidRPr="0065688F" w:rsidRDefault="00CC4549" w:rsidP="00E06A20">
      <w:pPr>
        <w:pStyle w:val="Prrafodelista"/>
        <w:numPr>
          <w:ilvl w:val="0"/>
          <w:numId w:val="27"/>
        </w:numPr>
        <w:rPr>
          <w:rFonts w:eastAsia="Arial" w:cs="Arial"/>
          <w:szCs w:val="22"/>
        </w:rPr>
      </w:pPr>
      <w:r>
        <w:rPr>
          <w:rFonts w:eastAsia="Arial" w:cs="Arial"/>
          <w:szCs w:val="22"/>
        </w:rPr>
        <w:t xml:space="preserve">María </w:t>
      </w:r>
      <w:r w:rsidR="00E06A20" w:rsidRPr="0065688F">
        <w:rPr>
          <w:rFonts w:eastAsia="Arial" w:cs="Arial"/>
          <w:szCs w:val="22"/>
        </w:rPr>
        <w:t>Teresa Brito Serrano, Contralora del Estado de Jalisco, a favor</w:t>
      </w:r>
    </w:p>
    <w:p w14:paraId="44F24D5F" w14:textId="77777777" w:rsidR="00E06A20" w:rsidRPr="0065688F" w:rsidRDefault="00E06A20" w:rsidP="00E06A20">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1E8F0157" w14:textId="77777777" w:rsidR="00E06A20" w:rsidRPr="0065688F" w:rsidRDefault="00E06A20" w:rsidP="00E06A20">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690A6518" w14:textId="77777777" w:rsidR="00E06A20" w:rsidRDefault="00E06A20" w:rsidP="0040338A">
      <w:pPr>
        <w:tabs>
          <w:tab w:val="left" w:pos="2610"/>
        </w:tabs>
        <w:rPr>
          <w:rFonts w:eastAsia="Arial" w:cs="Arial"/>
          <w:szCs w:val="22"/>
          <w:lang w:val="es-ES"/>
        </w:rPr>
      </w:pPr>
    </w:p>
    <w:p w14:paraId="53157AEA" w14:textId="5A435A2E" w:rsidR="00E06A20" w:rsidRDefault="00560FC6" w:rsidP="00E06A20">
      <w:pPr>
        <w:tabs>
          <w:tab w:val="left" w:pos="2610"/>
        </w:tabs>
        <w:rPr>
          <w:rFonts w:eastAsia="Arial" w:cs="Arial"/>
          <w:szCs w:val="22"/>
          <w:lang w:val="es-ES"/>
        </w:rPr>
      </w:pPr>
      <w:r>
        <w:rPr>
          <w:rFonts w:eastAsia="Arial" w:cs="Arial"/>
          <w:szCs w:val="22"/>
          <w:lang w:val="es-ES"/>
        </w:rPr>
        <w:t xml:space="preserve">Por lo anterior, se aprueba por unanimidad de los presentes </w:t>
      </w:r>
      <w:r w:rsidR="00E06A20" w:rsidRPr="00397EC8">
        <w:rPr>
          <w:rFonts w:eastAsia="Arial" w:cs="Arial"/>
          <w:szCs w:val="22"/>
          <w:lang w:val="es-ES"/>
        </w:rPr>
        <w:t>t</w:t>
      </w:r>
      <w:r>
        <w:rPr>
          <w:rFonts w:eastAsia="Arial" w:cs="Arial"/>
          <w:szCs w:val="22"/>
          <w:lang w:val="es-ES"/>
        </w:rPr>
        <w:t>ener por presentado a la</w:t>
      </w:r>
      <w:r w:rsidR="00E06A20" w:rsidRPr="00397EC8">
        <w:rPr>
          <w:rFonts w:eastAsia="Arial" w:cs="Arial"/>
          <w:szCs w:val="22"/>
          <w:lang w:val="es-ES"/>
        </w:rPr>
        <w:t xml:space="preserve"> </w:t>
      </w:r>
      <w:proofErr w:type="gramStart"/>
      <w:r w:rsidR="00E06A20" w:rsidRPr="00397EC8">
        <w:rPr>
          <w:rFonts w:eastAsia="Arial" w:cs="Arial"/>
          <w:szCs w:val="22"/>
          <w:lang w:val="es-ES"/>
        </w:rPr>
        <w:t>Secretaria Técnica</w:t>
      </w:r>
      <w:proofErr w:type="gramEnd"/>
      <w:r w:rsidR="00E06A20" w:rsidRPr="00397EC8">
        <w:rPr>
          <w:rFonts w:eastAsia="Arial" w:cs="Arial"/>
          <w:szCs w:val="22"/>
          <w:lang w:val="es-ES"/>
        </w:rPr>
        <w:t xml:space="preserve"> el informe de actividades que se rinde de </w:t>
      </w:r>
      <w:r w:rsidR="00E06A20">
        <w:rPr>
          <w:rFonts w:eastAsia="Arial" w:cs="Arial"/>
          <w:szCs w:val="22"/>
          <w:lang w:val="es-ES"/>
        </w:rPr>
        <w:t>abril</w:t>
      </w:r>
      <w:r w:rsidR="00E06A20" w:rsidRPr="00397EC8">
        <w:rPr>
          <w:rFonts w:eastAsia="Arial" w:cs="Arial"/>
          <w:szCs w:val="22"/>
          <w:lang w:val="es-ES"/>
        </w:rPr>
        <w:t xml:space="preserve"> a </w:t>
      </w:r>
      <w:r w:rsidR="00E06A20">
        <w:rPr>
          <w:rFonts w:eastAsia="Arial" w:cs="Arial"/>
          <w:szCs w:val="22"/>
          <w:lang w:val="es-ES"/>
        </w:rPr>
        <w:t>junio</w:t>
      </w:r>
      <w:r w:rsidR="00E06A20" w:rsidRPr="00397EC8">
        <w:rPr>
          <w:rFonts w:eastAsia="Arial" w:cs="Arial"/>
          <w:szCs w:val="22"/>
          <w:lang w:val="es-ES"/>
        </w:rPr>
        <w:t xml:space="preserve"> de 2021</w:t>
      </w:r>
      <w:r>
        <w:rPr>
          <w:rFonts w:eastAsia="Arial" w:cs="Arial"/>
          <w:szCs w:val="22"/>
          <w:lang w:val="es-ES"/>
        </w:rPr>
        <w:t xml:space="preserve"> dos mil veintiuno</w:t>
      </w:r>
      <w:r w:rsidR="00E06A20" w:rsidRPr="00397EC8">
        <w:rPr>
          <w:rFonts w:eastAsia="Arial" w:cs="Arial"/>
          <w:szCs w:val="22"/>
          <w:lang w:val="es-ES"/>
        </w:rPr>
        <w:t xml:space="preserve"> de la Secretaría Ejecutiva del Sistema Estatal Anticorrupción de Jalisco</w:t>
      </w:r>
      <w:r>
        <w:rPr>
          <w:rFonts w:eastAsia="Arial" w:cs="Arial"/>
          <w:szCs w:val="22"/>
          <w:lang w:val="es-ES"/>
        </w:rPr>
        <w:t>.</w:t>
      </w:r>
    </w:p>
    <w:p w14:paraId="7A193799" w14:textId="77777777" w:rsidR="00E06A20" w:rsidRDefault="00E06A20" w:rsidP="00E06A20">
      <w:pPr>
        <w:tabs>
          <w:tab w:val="left" w:pos="2610"/>
        </w:tabs>
        <w:rPr>
          <w:rFonts w:eastAsia="Arial" w:cs="Arial"/>
          <w:szCs w:val="22"/>
          <w:lang w:val="es-ES"/>
        </w:rPr>
      </w:pPr>
    </w:p>
    <w:p w14:paraId="3476EB8F" w14:textId="67630353" w:rsidR="00E06A20" w:rsidRDefault="00E06A20" w:rsidP="00E06A20">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solicita que </w:t>
      </w:r>
      <w:r w:rsidR="00560FC6">
        <w:rPr>
          <w:rFonts w:eastAsia="Arial" w:cs="Arial"/>
          <w:szCs w:val="22"/>
          <w:lang w:val="es-ES"/>
        </w:rPr>
        <w:t>seguir</w:t>
      </w:r>
      <w:r>
        <w:rPr>
          <w:rFonts w:eastAsia="Arial" w:cs="Arial"/>
          <w:szCs w:val="22"/>
          <w:lang w:val="es-ES"/>
        </w:rPr>
        <w:t xml:space="preserve"> con el siguiente punto. </w:t>
      </w:r>
    </w:p>
    <w:p w14:paraId="1B0D0ED2" w14:textId="77777777" w:rsidR="00946A8B" w:rsidRDefault="00946A8B" w:rsidP="0040338A">
      <w:pPr>
        <w:tabs>
          <w:tab w:val="left" w:pos="2610"/>
        </w:tabs>
        <w:rPr>
          <w:rFonts w:eastAsia="Arial" w:cs="Arial"/>
          <w:szCs w:val="22"/>
          <w:lang w:val="es-ES"/>
        </w:rPr>
      </w:pPr>
    </w:p>
    <w:p w14:paraId="2053828C" w14:textId="77777777" w:rsidR="00112BFF" w:rsidRDefault="00112BFF" w:rsidP="00186BF3">
      <w:pPr>
        <w:tabs>
          <w:tab w:val="left" w:pos="2610"/>
        </w:tabs>
        <w:rPr>
          <w:rFonts w:eastAsia="Arial" w:cs="Arial"/>
          <w:szCs w:val="22"/>
          <w:lang w:val="es-ES"/>
        </w:rPr>
      </w:pPr>
    </w:p>
    <w:p w14:paraId="3C822484" w14:textId="77777777" w:rsidR="00750EB9" w:rsidRPr="00BD5D1E" w:rsidRDefault="00750EB9" w:rsidP="00186BF3">
      <w:pPr>
        <w:tabs>
          <w:tab w:val="left" w:pos="2610"/>
        </w:tabs>
        <w:rPr>
          <w:rFonts w:eastAsia="Arial" w:cs="Arial"/>
          <w:szCs w:val="22"/>
          <w:lang w:val="es-ES"/>
        </w:rPr>
      </w:pPr>
    </w:p>
    <w:p w14:paraId="214D9F01" w14:textId="3375EA64" w:rsidR="00C21A92" w:rsidRPr="00C21A92" w:rsidRDefault="00C21A92" w:rsidP="00C21A92">
      <w:pPr>
        <w:pStyle w:val="Prrafodelista"/>
        <w:numPr>
          <w:ilvl w:val="0"/>
          <w:numId w:val="7"/>
        </w:numPr>
        <w:rPr>
          <w:rFonts w:eastAsia="Arial" w:cs="Arial"/>
          <w:b/>
          <w:bCs/>
          <w:color w:val="006078"/>
          <w:szCs w:val="22"/>
        </w:rPr>
      </w:pPr>
      <w:r w:rsidRPr="00C21A92">
        <w:rPr>
          <w:rFonts w:eastAsia="Arial" w:cs="Arial"/>
          <w:b/>
          <w:bCs/>
          <w:color w:val="006078"/>
          <w:szCs w:val="22"/>
        </w:rPr>
        <w:lastRenderedPageBreak/>
        <w:t xml:space="preserve">Presentación </w:t>
      </w:r>
      <w:r w:rsidR="00F9698F" w:rsidRPr="00F9698F">
        <w:rPr>
          <w:rFonts w:eastAsia="Arial" w:cs="Arial"/>
          <w:b/>
          <w:bCs/>
          <w:color w:val="006078"/>
          <w:szCs w:val="22"/>
        </w:rPr>
        <w:t xml:space="preserve">para conocimiento del “Acuerdo de la </w:t>
      </w:r>
      <w:proofErr w:type="gramStart"/>
      <w:r w:rsidR="00F9698F" w:rsidRPr="00F9698F">
        <w:rPr>
          <w:rFonts w:eastAsia="Arial" w:cs="Arial"/>
          <w:b/>
          <w:bCs/>
          <w:color w:val="006078"/>
          <w:szCs w:val="22"/>
        </w:rPr>
        <w:t>Secretaria Técnica</w:t>
      </w:r>
      <w:proofErr w:type="gramEnd"/>
      <w:r w:rsidR="00F9698F" w:rsidRPr="00F9698F">
        <w:rPr>
          <w:rFonts w:eastAsia="Arial" w:cs="Arial"/>
          <w:b/>
          <w:bCs/>
          <w:color w:val="006078"/>
          <w:szCs w:val="22"/>
        </w:rPr>
        <w:t>, mediante el cual se crea e instala la Unidad de Igualdad de Género de la Secretaría Ejecutiva”</w:t>
      </w:r>
    </w:p>
    <w:p w14:paraId="0AA7706B" w14:textId="77777777" w:rsidR="00186BF3" w:rsidRPr="004377F7" w:rsidRDefault="00186BF3" w:rsidP="00186BF3">
      <w:pPr>
        <w:pStyle w:val="Prrafodelista"/>
        <w:ind w:left="720"/>
        <w:rPr>
          <w:rFonts w:eastAsia="Arial" w:cs="Arial"/>
          <w:b/>
          <w:bCs/>
          <w:color w:val="006078"/>
          <w:szCs w:val="22"/>
        </w:rPr>
      </w:pPr>
    </w:p>
    <w:p w14:paraId="01BC0E6C" w14:textId="23564057" w:rsidR="000D0377" w:rsidRDefault="00560FC6" w:rsidP="000D0377">
      <w:pPr>
        <w:tabs>
          <w:tab w:val="left" w:pos="2610"/>
        </w:tabs>
        <w:rPr>
          <w:rFonts w:eastAsia="Arial" w:cs="Arial"/>
          <w:szCs w:val="22"/>
        </w:rPr>
      </w:pPr>
      <w:r>
        <w:rPr>
          <w:rFonts w:eastAsia="Arial" w:cs="Arial"/>
          <w:szCs w:val="22"/>
        </w:rPr>
        <w:t>En uso de voz, l</w:t>
      </w:r>
      <w:r w:rsidR="00C157DD" w:rsidRPr="004377F7">
        <w:rPr>
          <w:rFonts w:eastAsia="Arial" w:cs="Arial"/>
          <w:szCs w:val="22"/>
        </w:rPr>
        <w:t xml:space="preserve">a Secretaria </w:t>
      </w:r>
      <w:proofErr w:type="gramStart"/>
      <w:r w:rsidR="00C157DD" w:rsidRPr="004377F7">
        <w:rPr>
          <w:rFonts w:eastAsia="Arial" w:cs="Arial"/>
          <w:szCs w:val="22"/>
        </w:rPr>
        <w:t>Técnica</w:t>
      </w:r>
      <w:r w:rsidR="003E3408">
        <w:rPr>
          <w:rFonts w:eastAsia="Arial" w:cs="Arial"/>
          <w:szCs w:val="22"/>
        </w:rPr>
        <w:t xml:space="preserve"> </w:t>
      </w:r>
      <w:r>
        <w:rPr>
          <w:rFonts w:eastAsia="Arial" w:cs="Arial"/>
          <w:szCs w:val="22"/>
        </w:rPr>
        <w:t xml:space="preserve"> resalta</w:t>
      </w:r>
      <w:proofErr w:type="gramEnd"/>
      <w:r>
        <w:rPr>
          <w:rFonts w:eastAsia="Arial" w:cs="Arial"/>
          <w:szCs w:val="22"/>
        </w:rPr>
        <w:t xml:space="preserve"> </w:t>
      </w:r>
      <w:r w:rsidR="00A9736F">
        <w:rPr>
          <w:rFonts w:eastAsia="Arial" w:cs="Arial"/>
          <w:szCs w:val="22"/>
        </w:rPr>
        <w:t xml:space="preserve">que la </w:t>
      </w:r>
      <w:r w:rsidR="003E3408" w:rsidRPr="003E3408">
        <w:rPr>
          <w:rFonts w:eastAsia="Arial" w:cs="Arial"/>
          <w:szCs w:val="22"/>
        </w:rPr>
        <w:t xml:space="preserve">creación e instalación de </w:t>
      </w:r>
      <w:r w:rsidR="009A0D1C">
        <w:rPr>
          <w:rFonts w:eastAsia="Arial" w:cs="Arial"/>
          <w:szCs w:val="22"/>
        </w:rPr>
        <w:t xml:space="preserve">la </w:t>
      </w:r>
      <w:r w:rsidR="00C60910">
        <w:rPr>
          <w:rFonts w:eastAsia="Arial" w:cs="Arial"/>
          <w:szCs w:val="22"/>
        </w:rPr>
        <w:t>U</w:t>
      </w:r>
      <w:r w:rsidR="003E3408" w:rsidRPr="003E3408">
        <w:rPr>
          <w:rFonts w:eastAsia="Arial" w:cs="Arial"/>
          <w:szCs w:val="22"/>
        </w:rPr>
        <w:t xml:space="preserve">nidad de </w:t>
      </w:r>
      <w:r w:rsidR="00C60910">
        <w:rPr>
          <w:rFonts w:eastAsia="Arial" w:cs="Arial"/>
          <w:szCs w:val="22"/>
        </w:rPr>
        <w:t>I</w:t>
      </w:r>
      <w:r w:rsidR="003E3408" w:rsidRPr="003E3408">
        <w:rPr>
          <w:rFonts w:eastAsia="Arial" w:cs="Arial"/>
          <w:szCs w:val="22"/>
        </w:rPr>
        <w:t xml:space="preserve">gualdad de </w:t>
      </w:r>
      <w:r w:rsidR="00C60910">
        <w:rPr>
          <w:rFonts w:eastAsia="Arial" w:cs="Arial"/>
          <w:szCs w:val="22"/>
        </w:rPr>
        <w:t>G</w:t>
      </w:r>
      <w:r w:rsidR="003E3408" w:rsidRPr="003E3408">
        <w:rPr>
          <w:rFonts w:eastAsia="Arial" w:cs="Arial"/>
          <w:szCs w:val="22"/>
        </w:rPr>
        <w:t xml:space="preserve">énero permitirá </w:t>
      </w:r>
      <w:r w:rsidR="009A0D1C">
        <w:rPr>
          <w:rFonts w:eastAsia="Arial" w:cs="Arial"/>
          <w:szCs w:val="22"/>
        </w:rPr>
        <w:t xml:space="preserve">que la Secretaría Ejecutiva se </w:t>
      </w:r>
      <w:r w:rsidR="003E3408" w:rsidRPr="003E3408">
        <w:rPr>
          <w:rFonts w:eastAsia="Arial" w:cs="Arial"/>
          <w:szCs w:val="22"/>
        </w:rPr>
        <w:t>homolog</w:t>
      </w:r>
      <w:r w:rsidR="009A0D1C">
        <w:rPr>
          <w:rFonts w:eastAsia="Arial" w:cs="Arial"/>
          <w:szCs w:val="22"/>
        </w:rPr>
        <w:t>ue</w:t>
      </w:r>
      <w:r w:rsidR="003E3408" w:rsidRPr="003E3408">
        <w:rPr>
          <w:rFonts w:eastAsia="Arial" w:cs="Arial"/>
          <w:szCs w:val="22"/>
        </w:rPr>
        <w:t xml:space="preserve"> con otros entes públicos que ya cuentan con ella, diversas dependencias y entidades de la </w:t>
      </w:r>
      <w:r w:rsidR="00C60910">
        <w:rPr>
          <w:rFonts w:eastAsia="Arial" w:cs="Arial"/>
          <w:szCs w:val="22"/>
        </w:rPr>
        <w:t>A</w:t>
      </w:r>
      <w:r w:rsidR="003E3408" w:rsidRPr="003E3408">
        <w:rPr>
          <w:rFonts w:eastAsia="Arial" w:cs="Arial"/>
          <w:szCs w:val="22"/>
        </w:rPr>
        <w:t>dministraci</w:t>
      </w:r>
      <w:r w:rsidR="00C60910">
        <w:rPr>
          <w:rFonts w:eastAsia="Arial" w:cs="Arial"/>
          <w:szCs w:val="22"/>
        </w:rPr>
        <w:t>ón</w:t>
      </w:r>
      <w:r w:rsidR="003E3408" w:rsidRPr="003E3408">
        <w:rPr>
          <w:rFonts w:eastAsia="Arial" w:cs="Arial"/>
          <w:szCs w:val="22"/>
        </w:rPr>
        <w:t xml:space="preserve"> pública</w:t>
      </w:r>
      <w:r>
        <w:rPr>
          <w:rFonts w:eastAsia="Arial" w:cs="Arial"/>
          <w:szCs w:val="22"/>
        </w:rPr>
        <w:t>. De alguna forma,</w:t>
      </w:r>
      <w:r w:rsidR="009A0D1C">
        <w:rPr>
          <w:rFonts w:eastAsia="Arial" w:cs="Arial"/>
          <w:szCs w:val="22"/>
        </w:rPr>
        <w:t xml:space="preserve"> </w:t>
      </w:r>
      <w:r w:rsidR="003E3408" w:rsidRPr="003E3408">
        <w:rPr>
          <w:rFonts w:eastAsia="Arial" w:cs="Arial"/>
          <w:szCs w:val="22"/>
        </w:rPr>
        <w:t xml:space="preserve">institucionalizar la </w:t>
      </w:r>
      <w:r>
        <w:rPr>
          <w:rFonts w:eastAsia="Arial" w:cs="Arial"/>
          <w:szCs w:val="22"/>
        </w:rPr>
        <w:t>a</w:t>
      </w:r>
      <w:r w:rsidR="003E3408" w:rsidRPr="003E3408">
        <w:rPr>
          <w:rFonts w:eastAsia="Arial" w:cs="Arial"/>
          <w:szCs w:val="22"/>
        </w:rPr>
        <w:t>genda de Igualdad Sustantiva y de Derechos Humanos.</w:t>
      </w:r>
    </w:p>
    <w:p w14:paraId="3A4C84E9" w14:textId="2493BD48" w:rsidR="009A0D1C" w:rsidRDefault="009A0D1C" w:rsidP="000D0377">
      <w:pPr>
        <w:tabs>
          <w:tab w:val="left" w:pos="2610"/>
        </w:tabs>
        <w:rPr>
          <w:rFonts w:eastAsia="Arial" w:cs="Arial"/>
          <w:szCs w:val="22"/>
        </w:rPr>
      </w:pPr>
    </w:p>
    <w:p w14:paraId="52D13671" w14:textId="206F47AA" w:rsidR="009A0D1C" w:rsidRDefault="00560FC6" w:rsidP="000D0377">
      <w:pPr>
        <w:tabs>
          <w:tab w:val="left" w:pos="2610"/>
        </w:tabs>
      </w:pPr>
      <w:r>
        <w:t xml:space="preserve">Siguiendo con el uso de la voz, la Secretaría Técnica les menciona </w:t>
      </w:r>
      <w:r w:rsidR="00B75611">
        <w:t>que la temática</w:t>
      </w:r>
      <w:r w:rsidR="00B75611" w:rsidRPr="00B75611">
        <w:t xml:space="preserve"> está siendo coordinada por la Secretaría de Igualdad Sustantiva </w:t>
      </w:r>
      <w:r w:rsidR="00C60910">
        <w:t>e</w:t>
      </w:r>
      <w:r w:rsidR="00B75611" w:rsidRPr="00B75611">
        <w:t xml:space="preserve">ntre </w:t>
      </w:r>
      <w:r w:rsidR="00C60910">
        <w:t>M</w:t>
      </w:r>
      <w:r w:rsidR="00B75611" w:rsidRPr="00B75611">
        <w:t>ujeres</w:t>
      </w:r>
      <w:r w:rsidR="00C60910">
        <w:t xml:space="preserve"> y Hombres;</w:t>
      </w:r>
      <w:r w:rsidR="00B75611" w:rsidRPr="00B75611">
        <w:t xml:space="preserve"> las funciones principales que tendría </w:t>
      </w:r>
      <w:r w:rsidR="00B75611">
        <w:t>la</w:t>
      </w:r>
      <w:r w:rsidR="00B75611" w:rsidRPr="00B75611">
        <w:t xml:space="preserve"> unidad es la de fungir como un órgano interno especializado en materia de transversalización e institucionalización de </w:t>
      </w:r>
      <w:r w:rsidR="00B75611">
        <w:t xml:space="preserve">la </w:t>
      </w:r>
      <w:r w:rsidR="00B75611" w:rsidRPr="00B75611">
        <w:t>perspectiva de género y de derechos humanos</w:t>
      </w:r>
      <w:r>
        <w:t>; a</w:t>
      </w:r>
      <w:r w:rsidR="00D84CA0" w:rsidRPr="00D84CA0">
        <w:t>doptar e implementar al interior de la Secretaría un programa de cultura institucional al respecto, así como de difundir su contenido y acciones, monitorear su funcionamiento</w:t>
      </w:r>
      <w:r w:rsidR="008C139A">
        <w:t>,</w:t>
      </w:r>
      <w:r w:rsidR="00D84CA0" w:rsidRPr="00D84CA0">
        <w:t xml:space="preserve"> entre otras que plasma</w:t>
      </w:r>
      <w:r w:rsidR="00D84CA0">
        <w:t>das</w:t>
      </w:r>
      <w:r w:rsidR="00D84CA0" w:rsidRPr="00D84CA0">
        <w:t xml:space="preserve"> en el cuerpo del acuerdo</w:t>
      </w:r>
      <w:r w:rsidR="00D84CA0">
        <w:t>. Consulta si se tiene alguna duda</w:t>
      </w:r>
      <w:r w:rsidR="008853A7">
        <w:t>, pregunta</w:t>
      </w:r>
      <w:r>
        <w:t xml:space="preserve"> u observación al respecto</w:t>
      </w:r>
      <w:r w:rsidR="00D84CA0">
        <w:t xml:space="preserve">. </w:t>
      </w:r>
    </w:p>
    <w:p w14:paraId="62E3E113" w14:textId="5B3E79EE" w:rsidR="00D84CA0" w:rsidRDefault="00D84CA0" w:rsidP="000D0377">
      <w:pPr>
        <w:tabs>
          <w:tab w:val="left" w:pos="2610"/>
        </w:tabs>
      </w:pPr>
    </w:p>
    <w:p w14:paraId="2805FDE9" w14:textId="67BFB45E" w:rsidR="00902168" w:rsidRDefault="004B5DC6" w:rsidP="00C86F43">
      <w:pPr>
        <w:tabs>
          <w:tab w:val="left" w:pos="2610"/>
        </w:tabs>
      </w:pPr>
      <w:r>
        <w:t xml:space="preserve">La </w:t>
      </w:r>
      <w:proofErr w:type="gramStart"/>
      <w:r>
        <w:t>Presidenta</w:t>
      </w:r>
      <w:proofErr w:type="gramEnd"/>
      <w:r>
        <w:t xml:space="preserve"> del Órgano de Gobierno </w:t>
      </w:r>
      <w:r w:rsidR="008853A7">
        <w:t xml:space="preserve">menciona que efectivamente </w:t>
      </w:r>
      <w:r>
        <w:t>dicho acuerdo fue</w:t>
      </w:r>
      <w:r w:rsidRPr="004B5DC6">
        <w:t xml:space="preserve"> puesto </w:t>
      </w:r>
      <w:r>
        <w:t>de</w:t>
      </w:r>
      <w:r w:rsidRPr="004B5DC6">
        <w:t xml:space="preserve"> conocimiento</w:t>
      </w:r>
      <w:r w:rsidR="008C139A">
        <w:t>;</w:t>
      </w:r>
      <w:r>
        <w:t xml:space="preserve"> manifiesta que </w:t>
      </w:r>
      <w:r w:rsidRPr="004B5DC6">
        <w:t>no t</w:t>
      </w:r>
      <w:r>
        <w:t>iene</w:t>
      </w:r>
      <w:r w:rsidRPr="004B5DC6">
        <w:t xml:space="preserve"> observaciones al documento</w:t>
      </w:r>
      <w:r w:rsidR="008C139A">
        <w:t>. E</w:t>
      </w:r>
      <w:r w:rsidRPr="004B5DC6">
        <w:t>n cambio</w:t>
      </w:r>
      <w:r w:rsidR="00F65084">
        <w:t>,</w:t>
      </w:r>
      <w:r w:rsidRPr="004B5DC6">
        <w:t xml:space="preserve"> </w:t>
      </w:r>
      <w:r w:rsidR="00F65084">
        <w:t xml:space="preserve">felicita </w:t>
      </w:r>
      <w:r w:rsidRPr="004B5DC6">
        <w:t xml:space="preserve">por la creación de </w:t>
      </w:r>
      <w:r w:rsidR="00C86F43">
        <w:t>dicha</w:t>
      </w:r>
      <w:r w:rsidRPr="004B5DC6">
        <w:t xml:space="preserve"> instancia</w:t>
      </w:r>
      <w:r w:rsidR="00C86F43">
        <w:t>,</w:t>
      </w:r>
      <w:r w:rsidRPr="004B5DC6">
        <w:t xml:space="preserve"> que </w:t>
      </w:r>
      <w:r w:rsidR="008853A7">
        <w:t xml:space="preserve">sin duda viene a </w:t>
      </w:r>
      <w:r w:rsidRPr="004B5DC6">
        <w:t xml:space="preserve">fortalecer y coadyuvar en uno de </w:t>
      </w:r>
      <w:r w:rsidR="00C86F43">
        <w:t>los</w:t>
      </w:r>
      <w:r w:rsidRPr="004B5DC6">
        <w:t xml:space="preserve"> principios transversales de </w:t>
      </w:r>
      <w:r w:rsidR="00C86F43">
        <w:t>la</w:t>
      </w:r>
      <w:r w:rsidRPr="004B5DC6">
        <w:t xml:space="preserve"> Política </w:t>
      </w:r>
      <w:r w:rsidR="008C139A">
        <w:t xml:space="preserve">Estatal </w:t>
      </w:r>
      <w:r w:rsidRPr="004B5DC6">
        <w:t>Anticorrupción</w:t>
      </w:r>
      <w:r w:rsidR="008C139A">
        <w:t xml:space="preserve"> de Jalisco</w:t>
      </w:r>
      <w:r w:rsidRPr="004B5DC6">
        <w:t>, que es precisamente la perspectiva de género. Por lo que</w:t>
      </w:r>
      <w:r w:rsidR="00C86F43">
        <w:t>,</w:t>
      </w:r>
      <w:r w:rsidRPr="004B5DC6">
        <w:t xml:space="preserve"> si no tiene</w:t>
      </w:r>
      <w:r w:rsidR="008C139A">
        <w:t>n</w:t>
      </w:r>
      <w:r w:rsidRPr="004B5DC6">
        <w:t xml:space="preserve"> inconveniente</w:t>
      </w:r>
      <w:r w:rsidR="008C139A">
        <w:t>,</w:t>
      </w:r>
      <w:r w:rsidRPr="004B5DC6">
        <w:t xml:space="preserve"> se le tendría por presentado para conocimiento para efectos de que pueda ser publicado y </w:t>
      </w:r>
      <w:r w:rsidR="008853A7">
        <w:t xml:space="preserve">por supuesto </w:t>
      </w:r>
      <w:r w:rsidRPr="004B5DC6">
        <w:t xml:space="preserve">aplicado. </w:t>
      </w:r>
      <w:r w:rsidR="00C86F43">
        <w:t xml:space="preserve">Consulta si alguien tiene alguna duda o comentario, y al no haberlos solicita a la </w:t>
      </w:r>
      <w:proofErr w:type="gramStart"/>
      <w:r w:rsidR="00C86F43">
        <w:t>Secretaria</w:t>
      </w:r>
      <w:r w:rsidR="008C139A">
        <w:t xml:space="preserve"> Técnica</w:t>
      </w:r>
      <w:proofErr w:type="gramEnd"/>
      <w:r w:rsidR="00C86F43">
        <w:t xml:space="preserve"> continue con el siguiente punto. </w:t>
      </w:r>
    </w:p>
    <w:p w14:paraId="1C299733" w14:textId="77777777" w:rsidR="007A4B2E" w:rsidRPr="003F1FAE" w:rsidRDefault="007A4B2E" w:rsidP="003F1FAE">
      <w:pPr>
        <w:tabs>
          <w:tab w:val="left" w:pos="2610"/>
        </w:tabs>
        <w:rPr>
          <w:rFonts w:eastAsia="Arial" w:cs="Arial"/>
          <w:b/>
          <w:bCs/>
          <w:color w:val="006078"/>
          <w:szCs w:val="22"/>
        </w:rPr>
      </w:pPr>
    </w:p>
    <w:p w14:paraId="339D5F4C" w14:textId="7AC2C9F4" w:rsidR="00A72334" w:rsidRDefault="00A72334" w:rsidP="00186BF3">
      <w:pPr>
        <w:pStyle w:val="Prrafodelista"/>
        <w:numPr>
          <w:ilvl w:val="0"/>
          <w:numId w:val="7"/>
        </w:numPr>
        <w:tabs>
          <w:tab w:val="left" w:pos="2610"/>
        </w:tabs>
        <w:rPr>
          <w:rFonts w:eastAsia="Arial" w:cs="Arial"/>
          <w:b/>
          <w:bCs/>
          <w:color w:val="006078"/>
          <w:szCs w:val="22"/>
        </w:rPr>
      </w:pPr>
      <w:r>
        <w:rPr>
          <w:rFonts w:eastAsia="Arial" w:cs="Arial"/>
          <w:b/>
          <w:bCs/>
          <w:color w:val="006078"/>
          <w:szCs w:val="22"/>
        </w:rPr>
        <w:t xml:space="preserve">Presentación </w:t>
      </w:r>
      <w:r w:rsidRPr="00A72334">
        <w:rPr>
          <w:rFonts w:eastAsia="Arial" w:cs="Arial"/>
          <w:b/>
          <w:bCs/>
          <w:color w:val="006078"/>
          <w:szCs w:val="22"/>
        </w:rPr>
        <w:t>y</w:t>
      </w:r>
      <w:r w:rsidR="008C139A">
        <w:rPr>
          <w:rFonts w:eastAsia="Arial" w:cs="Arial"/>
          <w:b/>
          <w:bCs/>
          <w:color w:val="006078"/>
          <w:szCs w:val="22"/>
        </w:rPr>
        <w:t>,</w:t>
      </w:r>
      <w:r w:rsidRPr="00A72334">
        <w:rPr>
          <w:rFonts w:eastAsia="Arial" w:cs="Arial"/>
          <w:b/>
          <w:bCs/>
          <w:color w:val="006078"/>
          <w:szCs w:val="22"/>
        </w:rPr>
        <w:t xml:space="preserve"> en su caso, aprobación de las adecuaciones presupuestales</w:t>
      </w:r>
    </w:p>
    <w:p w14:paraId="6BDEA2E7" w14:textId="3EAA660D" w:rsidR="00A72334" w:rsidRDefault="00A72334" w:rsidP="00A72334">
      <w:pPr>
        <w:tabs>
          <w:tab w:val="left" w:pos="2610"/>
        </w:tabs>
        <w:rPr>
          <w:rFonts w:eastAsia="Arial" w:cs="Arial"/>
          <w:b/>
          <w:bCs/>
          <w:color w:val="006078"/>
          <w:szCs w:val="22"/>
        </w:rPr>
      </w:pPr>
    </w:p>
    <w:p w14:paraId="2A19DF82" w14:textId="52CEC1E3" w:rsidR="00A72334" w:rsidRDefault="00A72334" w:rsidP="00A72334">
      <w:pPr>
        <w:tabs>
          <w:tab w:val="left" w:pos="2610"/>
        </w:tabs>
      </w:pPr>
      <w:r>
        <w:t xml:space="preserve">La </w:t>
      </w:r>
      <w:proofErr w:type="gramStart"/>
      <w:r>
        <w:t>Secretaria Técnica</w:t>
      </w:r>
      <w:proofErr w:type="gramEnd"/>
      <w:r>
        <w:t xml:space="preserve"> </w:t>
      </w:r>
      <w:r w:rsidR="004166CF">
        <w:t>resalta que se cuenta con unas</w:t>
      </w:r>
      <w:r w:rsidR="004166CF" w:rsidRPr="004166CF">
        <w:t xml:space="preserve"> economías en el capítulo 1000, </w:t>
      </w:r>
      <w:r w:rsidR="004166CF">
        <w:t>por lo que propone aprovechar dicho recurso</w:t>
      </w:r>
      <w:r w:rsidR="004166CF" w:rsidRPr="004166CF">
        <w:t xml:space="preserve"> para contratar personal por honorarios asimilados a salarios para facilitar algunas actividades de áreas involucradas en acciones</w:t>
      </w:r>
      <w:r w:rsidR="00E84133">
        <w:t xml:space="preserve"> </w:t>
      </w:r>
      <w:r w:rsidR="008853A7">
        <w:t xml:space="preserve">que le parecen </w:t>
      </w:r>
      <w:r w:rsidR="004166CF" w:rsidRPr="004166CF">
        <w:t>intensas del Programa de Trabajo Anual 2021</w:t>
      </w:r>
      <w:r w:rsidR="00750EB9">
        <w:t xml:space="preserve"> dos mil veintiuno</w:t>
      </w:r>
      <w:r w:rsidR="004166CF" w:rsidRPr="004166CF">
        <w:t xml:space="preserve"> del Comité Coordinador. </w:t>
      </w:r>
      <w:r w:rsidR="00E84133">
        <w:t>Solicita se proyecte</w:t>
      </w:r>
      <w:r w:rsidR="00B64E46">
        <w:t xml:space="preserve"> la propuesta</w:t>
      </w:r>
      <w:r w:rsidR="004166CF" w:rsidRPr="004166CF">
        <w:t xml:space="preserve"> de las transferencias</w:t>
      </w:r>
      <w:r w:rsidR="00B64E46">
        <w:t xml:space="preserve">. </w:t>
      </w:r>
    </w:p>
    <w:p w14:paraId="3DCD0181" w14:textId="7CBF785E" w:rsidR="00670387" w:rsidRDefault="00670387" w:rsidP="00A72334">
      <w:pPr>
        <w:tabs>
          <w:tab w:val="left" w:pos="2610"/>
        </w:tabs>
      </w:pPr>
    </w:p>
    <w:p w14:paraId="01D6DA43" w14:textId="55C27FF8" w:rsidR="00D33DC8" w:rsidRDefault="008853A7" w:rsidP="00A72334">
      <w:pPr>
        <w:tabs>
          <w:tab w:val="left" w:pos="2610"/>
        </w:tabs>
      </w:pPr>
      <w:r>
        <w:t>En uso de la voz, la Secretaría Técnica e</w:t>
      </w:r>
      <w:r w:rsidR="00C40255" w:rsidRPr="009F558D">
        <w:t>xplica</w:t>
      </w:r>
      <w:r>
        <w:t xml:space="preserve"> la primera l</w:t>
      </w:r>
      <w:r w:rsidR="00D33DC8">
        <w:t>ámina de las transferencias que se proponen, mencionando que tal y como se observan las partidas de origen, el presupuesto modificado y los montos que se proponen transferir a otras partidas de destino</w:t>
      </w:r>
      <w:r w:rsidR="00750EB9">
        <w:t xml:space="preserve"> </w:t>
      </w:r>
      <w:r w:rsidR="000D5491" w:rsidRPr="009F558D">
        <w:t xml:space="preserve">la </w:t>
      </w:r>
      <w:r w:rsidR="00D33DC8">
        <w:t xml:space="preserve"> que es la </w:t>
      </w:r>
      <w:r w:rsidR="000D5491" w:rsidRPr="009F558D">
        <w:t>1211</w:t>
      </w:r>
      <w:r w:rsidR="00750EB9">
        <w:t xml:space="preserve"> </w:t>
      </w:r>
      <w:r w:rsidR="00D33DC8">
        <w:t>“</w:t>
      </w:r>
      <w:r w:rsidR="009F558D">
        <w:t>H</w:t>
      </w:r>
      <w:r w:rsidR="000D5491" w:rsidRPr="009F558D">
        <w:t>onorarios asimilados a salario</w:t>
      </w:r>
      <w:r w:rsidR="00077807" w:rsidRPr="009F558D">
        <w:t>s</w:t>
      </w:r>
      <w:r w:rsidR="00D33DC8">
        <w:t>”</w:t>
      </w:r>
      <w:r w:rsidR="00077807" w:rsidRPr="009F558D">
        <w:t xml:space="preserve">, </w:t>
      </w:r>
      <w:r w:rsidR="00D33DC8">
        <w:t xml:space="preserve">y  estas </w:t>
      </w:r>
      <w:r w:rsidR="000D5491" w:rsidRPr="009F558D">
        <w:t>economías se derivan principalmente de algunas renuncias</w:t>
      </w:r>
      <w:r w:rsidR="00D33DC8">
        <w:t xml:space="preserve">, personal que ha entrado escalonado y demás circunstancias que se mencionan a </w:t>
      </w:r>
      <w:r w:rsidR="003C5E18" w:rsidRPr="009F558D">
        <w:t>detall</w:t>
      </w:r>
      <w:r w:rsidR="00D33DC8">
        <w:t>e</w:t>
      </w:r>
      <w:r w:rsidR="003C5E18" w:rsidRPr="009F558D">
        <w:t xml:space="preserve"> en </w:t>
      </w:r>
      <w:r w:rsidR="00D33DC8">
        <w:t xml:space="preserve">otras </w:t>
      </w:r>
      <w:r w:rsidR="003C5E18" w:rsidRPr="009F558D">
        <w:t xml:space="preserve">pestañas </w:t>
      </w:r>
      <w:r w:rsidR="00D33DC8">
        <w:t xml:space="preserve"> con esto, se </w:t>
      </w:r>
      <w:r w:rsidR="003C5E18" w:rsidRPr="00C4289E">
        <w:t>propone</w:t>
      </w:r>
      <w:r w:rsidR="000D5491" w:rsidRPr="004F3D76">
        <w:t xml:space="preserve"> </w:t>
      </w:r>
      <w:r w:rsidR="00D33DC8">
        <w:t xml:space="preserve">tener </w:t>
      </w:r>
      <w:r w:rsidR="000D5491" w:rsidRPr="004F3D76">
        <w:t xml:space="preserve">un contrato de honorarios de nivel de jefatura y </w:t>
      </w:r>
      <w:r w:rsidR="00D33DC8">
        <w:t>otro a</w:t>
      </w:r>
      <w:r w:rsidR="000D5491" w:rsidRPr="004F3D76">
        <w:t xml:space="preserve"> contrato de honorarios equivalente a un auxiliar</w:t>
      </w:r>
      <w:r w:rsidR="00E35ED2" w:rsidRPr="007F4F51">
        <w:t xml:space="preserve"> </w:t>
      </w:r>
      <w:r w:rsidR="000D5491" w:rsidRPr="007F4F51">
        <w:t>de 6 ho</w:t>
      </w:r>
      <w:r w:rsidR="000D5491" w:rsidRPr="005D3202">
        <w:t>ras</w:t>
      </w:r>
      <w:r w:rsidR="00E35ED2" w:rsidRPr="009F558D">
        <w:t xml:space="preserve">, </w:t>
      </w:r>
      <w:r w:rsidR="000D5491" w:rsidRPr="009F558D">
        <w:t>requerido para</w:t>
      </w:r>
      <w:r w:rsidR="00E35ED2" w:rsidRPr="009F558D">
        <w:t xml:space="preserve"> </w:t>
      </w:r>
      <w:r w:rsidR="000D5491" w:rsidRPr="009F558D">
        <w:t xml:space="preserve">actividades </w:t>
      </w:r>
      <w:r w:rsidR="00E35ED2" w:rsidRPr="009F558D">
        <w:t>que se describe</w:t>
      </w:r>
      <w:r w:rsidR="00D33DC8">
        <w:t xml:space="preserve">n más abajo o en la siguiente diapositiva, </w:t>
      </w:r>
      <w:r w:rsidR="00EB3BF6">
        <w:t>a</w:t>
      </w:r>
      <w:r w:rsidR="00D33DC8">
        <w:t>simismo, en dicha lámina que se proyecta se muestran las cuantificaciones y la propuesta del remanente respecto de ese capítulo.</w:t>
      </w:r>
      <w:r w:rsidR="00D411B1" w:rsidRPr="009F558D">
        <w:t>.</w:t>
      </w:r>
    </w:p>
    <w:p w14:paraId="3334F1D1" w14:textId="77777777" w:rsidR="00D33DC8" w:rsidRDefault="00D33DC8" w:rsidP="00A72334">
      <w:pPr>
        <w:tabs>
          <w:tab w:val="left" w:pos="2610"/>
        </w:tabs>
      </w:pPr>
    </w:p>
    <w:p w14:paraId="4B74BC80" w14:textId="60B409C0" w:rsidR="00C90754" w:rsidRDefault="00D411B1" w:rsidP="00A72334">
      <w:pPr>
        <w:tabs>
          <w:tab w:val="left" w:pos="2610"/>
        </w:tabs>
      </w:pPr>
      <w:r w:rsidRPr="009F558D">
        <w:t>Prosigue</w:t>
      </w:r>
      <w:r w:rsidR="00D33DC8">
        <w:t xml:space="preserve"> la Secretaría Técnica explicando que tal y como se muestra en la siguiente pestaña de la presentación que se está proyectando </w:t>
      </w:r>
      <w:r w:rsidRPr="009F558D">
        <w:t xml:space="preserve"> y señala que, derivado </w:t>
      </w:r>
      <w:r w:rsidR="00211EBF" w:rsidRPr="009F558D">
        <w:t xml:space="preserve">de que no se </w:t>
      </w:r>
      <w:r w:rsidR="00211EBF" w:rsidRPr="009F558D">
        <w:lastRenderedPageBreak/>
        <w:t>va</w:t>
      </w:r>
      <w:r w:rsidR="000D5491" w:rsidRPr="009F558D">
        <w:t xml:space="preserve"> a ejercer el recurso por la situación de la pandemia </w:t>
      </w:r>
      <w:r w:rsidR="0075744C">
        <w:t>ocasionada</w:t>
      </w:r>
      <w:r w:rsidR="000D5491" w:rsidRPr="009F558D">
        <w:t xml:space="preserve"> </w:t>
      </w:r>
      <w:r w:rsidR="0075744C">
        <w:t xml:space="preserve">por el </w:t>
      </w:r>
      <w:r w:rsidR="000D5491" w:rsidRPr="009F558D">
        <w:t>coronavirus,</w:t>
      </w:r>
      <w:r w:rsidR="0075744C">
        <w:t xml:space="preserve"> es que </w:t>
      </w:r>
      <w:r w:rsidR="00851368" w:rsidRPr="009F558D">
        <w:t xml:space="preserve"> propone darle un mejor uso</w:t>
      </w:r>
      <w:r w:rsidR="00645D8E" w:rsidRPr="009F558D">
        <w:t xml:space="preserve">, por un </w:t>
      </w:r>
      <w:r w:rsidR="00143BE3" w:rsidRPr="009F558D">
        <w:t>lado,</w:t>
      </w:r>
      <w:r w:rsidR="00645D8E" w:rsidRPr="009F558D">
        <w:t xml:space="preserve"> </w:t>
      </w:r>
      <w:r w:rsidR="0075744C">
        <w:t xml:space="preserve">como se muestra en la diapositiva </w:t>
      </w:r>
      <w:r w:rsidR="00645D8E" w:rsidRPr="009F558D">
        <w:t xml:space="preserve">para el dictamen de estados financieros correspondiente al </w:t>
      </w:r>
      <w:r w:rsidR="0075744C">
        <w:t xml:space="preserve">ejercicio fiscal </w:t>
      </w:r>
      <w:r w:rsidR="00645D8E" w:rsidRPr="009F558D">
        <w:t>2020</w:t>
      </w:r>
      <w:r w:rsidR="0075744C">
        <w:t xml:space="preserve"> dos mil veinte</w:t>
      </w:r>
      <w:r w:rsidR="00645D8E" w:rsidRPr="009F558D">
        <w:t>, que no tenía suficiencia, otra es para algunas impresiones de la Política Estatal Anticorrupción</w:t>
      </w:r>
      <w:r w:rsidR="00C4289E">
        <w:t xml:space="preserve"> de Jalisco</w:t>
      </w:r>
      <w:r w:rsidR="00645D8E" w:rsidRPr="00C4289E">
        <w:t>,</w:t>
      </w:r>
      <w:r w:rsidR="0075744C">
        <w:t xml:space="preserve"> y tener algunas versiones </w:t>
      </w:r>
      <w:r w:rsidR="00645D8E" w:rsidRPr="00C4289E">
        <w:t>encuaderna</w:t>
      </w:r>
      <w:r w:rsidR="0075744C">
        <w:t>das</w:t>
      </w:r>
      <w:r w:rsidR="00645D8E" w:rsidRPr="00C4289E">
        <w:t xml:space="preserve"> y </w:t>
      </w:r>
      <w:r w:rsidR="0075744C">
        <w:t xml:space="preserve">algunos </w:t>
      </w:r>
      <w:r w:rsidR="00645D8E" w:rsidRPr="00C4289E">
        <w:t>gastos para el informe.</w:t>
      </w:r>
      <w:r w:rsidR="00645D8E" w:rsidRPr="00645D8E">
        <w:t xml:space="preserve"> </w:t>
      </w:r>
    </w:p>
    <w:p w14:paraId="6B06C0C1" w14:textId="77777777" w:rsidR="00C90754" w:rsidRDefault="00C90754" w:rsidP="00A72334">
      <w:pPr>
        <w:tabs>
          <w:tab w:val="left" w:pos="2610"/>
        </w:tabs>
      </w:pPr>
    </w:p>
    <w:p w14:paraId="0033EDE5" w14:textId="1A06B0D0" w:rsidR="0075744C" w:rsidRDefault="00C90754" w:rsidP="00A72334">
      <w:pPr>
        <w:tabs>
          <w:tab w:val="left" w:pos="2610"/>
        </w:tabs>
      </w:pPr>
      <w:r>
        <w:t xml:space="preserve">La </w:t>
      </w:r>
      <w:proofErr w:type="gramStart"/>
      <w:r>
        <w:t>Secretaria Técnica</w:t>
      </w:r>
      <w:proofErr w:type="gramEnd"/>
      <w:r>
        <w:t xml:space="preserve"> </w:t>
      </w:r>
      <w:r w:rsidR="0075744C">
        <w:t xml:space="preserve">refiere que particularmente </w:t>
      </w:r>
      <w:r w:rsidR="00645D8E" w:rsidRPr="00645D8E">
        <w:t xml:space="preserve">faltan equipos de cómputo, </w:t>
      </w:r>
      <w:r>
        <w:t>por lo que propone</w:t>
      </w:r>
      <w:r w:rsidR="00645D8E" w:rsidRPr="00645D8E">
        <w:t xml:space="preserve"> que con esas economías </w:t>
      </w:r>
      <w:r>
        <w:t>se adquieran</w:t>
      </w:r>
      <w:r w:rsidR="00645D8E" w:rsidRPr="00645D8E">
        <w:t xml:space="preserve"> dos equipos de cómputo </w:t>
      </w:r>
      <w:r w:rsidRPr="00645D8E">
        <w:t>más</w:t>
      </w:r>
      <w:r w:rsidR="00DE6851">
        <w:t>,</w:t>
      </w:r>
      <w:r w:rsidR="00645D8E" w:rsidRPr="00645D8E">
        <w:t xml:space="preserve"> una tableta</w:t>
      </w:r>
      <w:r w:rsidR="00DE6851">
        <w:t xml:space="preserve"> </w:t>
      </w:r>
      <w:r w:rsidR="0075744C">
        <w:t>que se utilizaría para realizar las transmisiones de los eventos que realice la Secretaría, así como la adquisición de</w:t>
      </w:r>
      <w:r w:rsidR="00DE6851">
        <w:t xml:space="preserve"> </w:t>
      </w:r>
      <w:r w:rsidR="00314B37">
        <w:t>d</w:t>
      </w:r>
      <w:r w:rsidR="00645D8E" w:rsidRPr="00645D8E">
        <w:t>os monitores, para completar el</w:t>
      </w:r>
      <w:r w:rsidR="0075744C">
        <w:t xml:space="preserve"> equipo de</w:t>
      </w:r>
      <w:r w:rsidR="00645D8E" w:rsidRPr="00645D8E">
        <w:t xml:space="preserve"> trabajo del personal de la Secretaría Ejecutiva. </w:t>
      </w:r>
    </w:p>
    <w:p w14:paraId="6CC5C71A" w14:textId="2FABBFC6" w:rsidR="0075744C" w:rsidRDefault="0075744C" w:rsidP="00A72334">
      <w:pPr>
        <w:tabs>
          <w:tab w:val="left" w:pos="2610"/>
        </w:tabs>
      </w:pPr>
    </w:p>
    <w:p w14:paraId="2D943A35" w14:textId="35605E39" w:rsidR="0075744C" w:rsidRDefault="0075744C" w:rsidP="00A72334">
      <w:pPr>
        <w:tabs>
          <w:tab w:val="left" w:pos="2610"/>
        </w:tabs>
      </w:pPr>
      <w:r>
        <w:t>Concluye la intervención de la Secretaría Técnica mencionando que es lo que pone a consideración y para lo que solicita el apoyo.</w:t>
      </w:r>
    </w:p>
    <w:p w14:paraId="5879AB6D" w14:textId="49F712A8" w:rsidR="00670387" w:rsidRDefault="00670387" w:rsidP="00A72334">
      <w:pPr>
        <w:tabs>
          <w:tab w:val="left" w:pos="2610"/>
        </w:tabs>
      </w:pPr>
    </w:p>
    <w:p w14:paraId="01E745E4" w14:textId="2070F8BF" w:rsidR="00314B37" w:rsidRDefault="00314B37" w:rsidP="00A72334">
      <w:pPr>
        <w:tabs>
          <w:tab w:val="left" w:pos="2610"/>
        </w:tabs>
      </w:pPr>
    </w:p>
    <w:p w14:paraId="290384B7" w14:textId="15222252" w:rsidR="00314B37" w:rsidRDefault="00314B37" w:rsidP="00A72334">
      <w:pPr>
        <w:tabs>
          <w:tab w:val="left" w:pos="2610"/>
        </w:tabs>
      </w:pPr>
      <w:r>
        <w:t xml:space="preserve">La </w:t>
      </w:r>
      <w:proofErr w:type="gramStart"/>
      <w:r>
        <w:t>Presidenta</w:t>
      </w:r>
      <w:proofErr w:type="gramEnd"/>
      <w:r>
        <w:t xml:space="preserve"> del Órgano de Gobierno </w:t>
      </w:r>
      <w:r w:rsidR="00DF5B5B">
        <w:t>somete a aprobación las propuestas que exp</w:t>
      </w:r>
      <w:r w:rsidR="0088088A">
        <w:t>uso la Secretaria Técnica</w:t>
      </w:r>
      <w:r w:rsidR="00DF5B5B" w:rsidRPr="00DF5B5B">
        <w:t>, p</w:t>
      </w:r>
      <w:r w:rsidR="0088088A">
        <w:t>oniendo énfasis en que</w:t>
      </w:r>
      <w:r w:rsidR="00DF5B5B" w:rsidRPr="00DF5B5B">
        <w:t xml:space="preserve"> se concluyan las actividades </w:t>
      </w:r>
      <w:r w:rsidR="0088088A">
        <w:t xml:space="preserve">se </w:t>
      </w:r>
      <w:r w:rsidR="00DF5B5B" w:rsidRPr="00DF5B5B">
        <w:t>propus</w:t>
      </w:r>
      <w:r w:rsidR="0088088A">
        <w:t>ieron</w:t>
      </w:r>
      <w:r w:rsidR="00DF5B5B" w:rsidRPr="00DF5B5B">
        <w:t xml:space="preserve"> realizar en </w:t>
      </w:r>
      <w:r w:rsidR="0088088A">
        <w:t>el</w:t>
      </w:r>
      <w:r w:rsidR="00DF5B5B" w:rsidRPr="00DF5B5B">
        <w:t xml:space="preserve"> </w:t>
      </w:r>
      <w:r w:rsidR="00C4289E">
        <w:t>P</w:t>
      </w:r>
      <w:r w:rsidR="00DF5B5B" w:rsidRPr="00DF5B5B">
        <w:t xml:space="preserve">lan de </w:t>
      </w:r>
      <w:r w:rsidR="00C4289E">
        <w:t>T</w:t>
      </w:r>
      <w:r w:rsidR="00DF5B5B" w:rsidRPr="00DF5B5B">
        <w:t>rabajo</w:t>
      </w:r>
      <w:r w:rsidR="00C4289E">
        <w:t xml:space="preserve"> Anual</w:t>
      </w:r>
      <w:r w:rsidR="00DF5B5B" w:rsidRPr="00DF5B5B">
        <w:t xml:space="preserve"> de </w:t>
      </w:r>
      <w:r w:rsidR="0088088A">
        <w:t>2021</w:t>
      </w:r>
      <w:r w:rsidR="0075744C">
        <w:t xml:space="preserve"> dos mil veintiuno</w:t>
      </w:r>
      <w:r w:rsidR="00DF5B5B" w:rsidRPr="00DF5B5B">
        <w:t xml:space="preserve">. </w:t>
      </w:r>
      <w:r w:rsidR="00CC2D87">
        <w:t xml:space="preserve">Consulta si existe algún comentario al respecto. Al no haberlos, solicita a la </w:t>
      </w:r>
      <w:proofErr w:type="gramStart"/>
      <w:r w:rsidR="00CC2D87">
        <w:t>Secretaria Técnica</w:t>
      </w:r>
      <w:proofErr w:type="gramEnd"/>
      <w:r w:rsidR="00CC2D87">
        <w:t xml:space="preserve"> tomar la votación correspondiente. </w:t>
      </w:r>
    </w:p>
    <w:p w14:paraId="1B811489" w14:textId="41FD9AF8" w:rsidR="00F92DF2" w:rsidRDefault="00F92DF2" w:rsidP="00A72334">
      <w:pPr>
        <w:tabs>
          <w:tab w:val="left" w:pos="2610"/>
        </w:tabs>
      </w:pPr>
    </w:p>
    <w:p w14:paraId="5CFE3384" w14:textId="77777777" w:rsidR="00321CAB" w:rsidRDefault="00F92DF2" w:rsidP="00A72334">
      <w:pPr>
        <w:tabs>
          <w:tab w:val="left" w:pos="2610"/>
        </w:tabs>
      </w:pPr>
      <w:r>
        <w:t xml:space="preserve">La </w:t>
      </w:r>
      <w:proofErr w:type="gramStart"/>
      <w:r>
        <w:t>Secretaria Técnica</w:t>
      </w:r>
      <w:proofErr w:type="gramEnd"/>
      <w:r>
        <w:t xml:space="preserve"> especifica que se</w:t>
      </w:r>
      <w:r w:rsidR="00481F51">
        <w:t xml:space="preserve"> tomará</w:t>
      </w:r>
      <w:r>
        <w:t xml:space="preserve"> </w:t>
      </w:r>
      <w:r w:rsidR="00481F51" w:rsidRPr="00481F51">
        <w:t xml:space="preserve">por separado </w:t>
      </w:r>
      <w:r w:rsidR="00481F51">
        <w:t>la votación</w:t>
      </w:r>
      <w:r w:rsidR="00C4289E">
        <w:t>,</w:t>
      </w:r>
      <w:r w:rsidR="00481F51">
        <w:t xml:space="preserve"> si están </w:t>
      </w:r>
      <w:r w:rsidR="00C4289E">
        <w:t>conformes</w:t>
      </w:r>
      <w:r w:rsidR="00481F51">
        <w:t xml:space="preserve">, para tener un acuerdo correspondiente a las adecuaciones del </w:t>
      </w:r>
      <w:r w:rsidR="00481F51" w:rsidRPr="00481F51">
        <w:t xml:space="preserve">capítulo 1000 y otro </w:t>
      </w:r>
      <w:r w:rsidR="00BD44CB">
        <w:t>el</w:t>
      </w:r>
      <w:r w:rsidR="00481F51" w:rsidRPr="00481F51">
        <w:t xml:space="preserve"> capítulo 3000. </w:t>
      </w:r>
      <w:r w:rsidR="00BD44CB">
        <w:t xml:space="preserve">Resalta que en </w:t>
      </w:r>
      <w:r w:rsidR="00481F51" w:rsidRPr="00481F51">
        <w:t>el primero</w:t>
      </w:r>
      <w:r w:rsidR="00C62BA8">
        <w:t xml:space="preserve"> se somete a consideración </w:t>
      </w:r>
      <w:r w:rsidR="00481F51" w:rsidRPr="00481F51">
        <w:t xml:space="preserve">las adecuaciones presupuestales para la utilización de </w:t>
      </w:r>
      <w:r w:rsidR="00C62BA8">
        <w:t>los</w:t>
      </w:r>
      <w:r w:rsidR="00481F51" w:rsidRPr="00481F51">
        <w:t xml:space="preserve"> remanentes en la forma que les expu</w:t>
      </w:r>
      <w:r w:rsidR="00C62BA8">
        <w:t>so</w:t>
      </w:r>
      <w:r w:rsidR="00481F51" w:rsidRPr="00481F51">
        <w:t xml:space="preserve">, </w:t>
      </w:r>
      <w:r w:rsidR="00C62BA8">
        <w:t xml:space="preserve">y la </w:t>
      </w:r>
      <w:r w:rsidR="00C4289E">
        <w:t>realización</w:t>
      </w:r>
      <w:r w:rsidR="00C62BA8">
        <w:t xml:space="preserve"> de</w:t>
      </w:r>
      <w:r w:rsidR="00481F51" w:rsidRPr="00481F51">
        <w:t xml:space="preserve"> dos contratos </w:t>
      </w:r>
      <w:r w:rsidR="00291582">
        <w:t>para el resto del año.</w:t>
      </w:r>
    </w:p>
    <w:p w14:paraId="68AA6FD9" w14:textId="77777777" w:rsidR="00321CAB" w:rsidRDefault="00321CAB" w:rsidP="00A72334">
      <w:pPr>
        <w:tabs>
          <w:tab w:val="left" w:pos="2610"/>
        </w:tabs>
      </w:pPr>
    </w:p>
    <w:p w14:paraId="392EF5B5" w14:textId="26938290" w:rsidR="00F92DF2" w:rsidRDefault="00291582" w:rsidP="00A72334">
      <w:pPr>
        <w:tabs>
          <w:tab w:val="left" w:pos="2610"/>
        </w:tabs>
      </w:pPr>
      <w:r>
        <w:t xml:space="preserve"> </w:t>
      </w:r>
      <w:r w:rsidR="00321CAB">
        <w:t>En atención a la propuesta realizada solicita el sentido del voto para el primer acuerdo</w:t>
      </w:r>
      <w:r>
        <w:t xml:space="preserve"> </w:t>
      </w:r>
    </w:p>
    <w:p w14:paraId="359EA62A" w14:textId="22597A71" w:rsidR="00851368" w:rsidRDefault="00851368" w:rsidP="00A72334">
      <w:pPr>
        <w:tabs>
          <w:tab w:val="left" w:pos="2610"/>
        </w:tabs>
      </w:pPr>
    </w:p>
    <w:p w14:paraId="71D6391A" w14:textId="3C9FA5B9" w:rsidR="00291582" w:rsidRPr="0065688F" w:rsidRDefault="00291582" w:rsidP="00291582">
      <w:pPr>
        <w:pStyle w:val="Prrafodelista"/>
        <w:numPr>
          <w:ilvl w:val="0"/>
          <w:numId w:val="27"/>
        </w:numPr>
        <w:rPr>
          <w:rFonts w:eastAsia="Arial" w:cs="Arial"/>
          <w:szCs w:val="22"/>
        </w:rPr>
      </w:pPr>
      <w:r w:rsidRPr="0065688F">
        <w:rPr>
          <w:rFonts w:eastAsia="Arial" w:cs="Arial"/>
          <w:szCs w:val="22"/>
        </w:rPr>
        <w:t>Annel A</w:t>
      </w:r>
      <w:r w:rsidR="00C4289E">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425991BB" w14:textId="77777777" w:rsidR="00291582" w:rsidRPr="0065688F" w:rsidRDefault="00291582" w:rsidP="00291582">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0138935F" w14:textId="77777777" w:rsidR="00291582" w:rsidRPr="0065688F" w:rsidRDefault="00291582" w:rsidP="00291582">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727A4E38" w14:textId="7AB57C31" w:rsidR="00291582" w:rsidRPr="0065688F" w:rsidRDefault="00A33E39" w:rsidP="00291582">
      <w:pPr>
        <w:pStyle w:val="Prrafodelista"/>
        <w:numPr>
          <w:ilvl w:val="0"/>
          <w:numId w:val="27"/>
        </w:numPr>
        <w:rPr>
          <w:rFonts w:eastAsia="Arial" w:cs="Arial"/>
          <w:szCs w:val="22"/>
        </w:rPr>
      </w:pPr>
      <w:r>
        <w:rPr>
          <w:rFonts w:eastAsia="Arial" w:cs="Arial"/>
          <w:szCs w:val="22"/>
        </w:rPr>
        <w:t xml:space="preserve">María </w:t>
      </w:r>
      <w:r w:rsidR="00291582" w:rsidRPr="0065688F">
        <w:rPr>
          <w:rFonts w:eastAsia="Arial" w:cs="Arial"/>
          <w:szCs w:val="22"/>
        </w:rPr>
        <w:t>Teresa Brito Serrano, Contralora del Estado de Jalisco, a favor</w:t>
      </w:r>
    </w:p>
    <w:p w14:paraId="5917A8B7" w14:textId="77777777" w:rsidR="00291582" w:rsidRPr="0065688F" w:rsidRDefault="00291582" w:rsidP="00291582">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7BB048EC" w14:textId="77777777" w:rsidR="00291582" w:rsidRPr="0065688F" w:rsidRDefault="00291582" w:rsidP="00291582">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5DBB0B14" w14:textId="10D7C3D8" w:rsidR="00851368" w:rsidRDefault="00851368" w:rsidP="00A72334">
      <w:pPr>
        <w:tabs>
          <w:tab w:val="left" w:pos="2610"/>
        </w:tabs>
        <w:rPr>
          <w:rFonts w:eastAsia="Arial" w:cs="Arial"/>
          <w:b/>
          <w:bCs/>
          <w:color w:val="006078"/>
          <w:szCs w:val="22"/>
        </w:rPr>
      </w:pPr>
    </w:p>
    <w:p w14:paraId="3949B993" w14:textId="5292FF53" w:rsidR="00321CAB" w:rsidRDefault="00346E86" w:rsidP="00B85D17">
      <w:pPr>
        <w:tabs>
          <w:tab w:val="left" w:pos="2610"/>
        </w:tabs>
        <w:rPr>
          <w:rFonts w:eastAsia="Arial" w:cs="Arial"/>
          <w:szCs w:val="22"/>
          <w:lang w:val="es-ES"/>
        </w:rPr>
      </w:pPr>
      <w:r w:rsidRPr="00346E86">
        <w:rPr>
          <w:rFonts w:eastAsia="Arial" w:cs="Arial"/>
          <w:szCs w:val="22"/>
          <w:lang w:val="es-ES"/>
        </w:rPr>
        <w:t xml:space="preserve">La </w:t>
      </w:r>
      <w:proofErr w:type="gramStart"/>
      <w:r w:rsidRPr="00346E86">
        <w:rPr>
          <w:rFonts w:eastAsia="Arial" w:cs="Arial"/>
          <w:szCs w:val="22"/>
          <w:lang w:val="es-ES"/>
        </w:rPr>
        <w:t>Secretaria Técnica</w:t>
      </w:r>
      <w:proofErr w:type="gramEnd"/>
      <w:r w:rsidRPr="00346E86">
        <w:rPr>
          <w:rFonts w:eastAsia="Arial" w:cs="Arial"/>
          <w:szCs w:val="22"/>
          <w:lang w:val="es-ES"/>
        </w:rPr>
        <w:t xml:space="preserve"> da cuenta de que se aprueba por unanimidad</w:t>
      </w:r>
      <w:r w:rsidR="0075744C">
        <w:rPr>
          <w:rFonts w:eastAsia="Arial" w:cs="Arial"/>
          <w:szCs w:val="22"/>
          <w:lang w:val="es-ES"/>
        </w:rPr>
        <w:t xml:space="preserve"> de los presentes</w:t>
      </w:r>
      <w:r w:rsidR="00321CAB">
        <w:rPr>
          <w:rFonts w:eastAsia="Arial" w:cs="Arial"/>
          <w:szCs w:val="22"/>
          <w:lang w:val="es-ES"/>
        </w:rPr>
        <w:t xml:space="preserve"> la transferencia al capítulo 1000 en los términos planteados</w:t>
      </w:r>
      <w:r w:rsidRPr="00346E86">
        <w:rPr>
          <w:rFonts w:eastAsia="Arial" w:cs="Arial"/>
          <w:szCs w:val="22"/>
          <w:lang w:val="es-ES"/>
        </w:rPr>
        <w:t xml:space="preserve">. </w:t>
      </w:r>
    </w:p>
    <w:p w14:paraId="4F13EB6D" w14:textId="77777777" w:rsidR="00EB3BF6" w:rsidRDefault="00EB3BF6" w:rsidP="00B85D17">
      <w:pPr>
        <w:tabs>
          <w:tab w:val="left" w:pos="2610"/>
        </w:tabs>
        <w:rPr>
          <w:rFonts w:eastAsia="Arial" w:cs="Arial"/>
          <w:szCs w:val="22"/>
          <w:lang w:val="es-ES"/>
        </w:rPr>
      </w:pPr>
    </w:p>
    <w:p w14:paraId="24F26FE7" w14:textId="6C2FD533" w:rsidR="00B85D17" w:rsidRPr="007C7FD9" w:rsidRDefault="00321CAB" w:rsidP="00B85D17">
      <w:pPr>
        <w:tabs>
          <w:tab w:val="left" w:pos="2610"/>
        </w:tabs>
        <w:rPr>
          <w:rFonts w:eastAsia="Arial" w:cs="Arial"/>
          <w:szCs w:val="22"/>
          <w:lang w:val="es-ES"/>
        </w:rPr>
      </w:pPr>
      <w:r>
        <w:rPr>
          <w:rFonts w:eastAsia="Arial" w:cs="Arial"/>
          <w:szCs w:val="22"/>
          <w:lang w:val="es-ES"/>
        </w:rPr>
        <w:t>Siguiendo con uso de la voz, la Secretaría Técnica pone a consideración de los integrantes del Órgano de Gobierno el segundo acuerdo</w:t>
      </w:r>
      <w:r w:rsidR="000B08C5">
        <w:rPr>
          <w:rFonts w:eastAsia="Arial" w:cs="Arial"/>
          <w:szCs w:val="22"/>
          <w:lang w:val="es-ES"/>
        </w:rPr>
        <w:t xml:space="preserve"> de este punto del orden del día, el cual da lectura a la letra:</w:t>
      </w:r>
      <w:r>
        <w:rPr>
          <w:rFonts w:eastAsia="Arial" w:cs="Arial"/>
          <w:szCs w:val="22"/>
          <w:lang w:val="es-ES"/>
        </w:rPr>
        <w:t xml:space="preserve"> </w:t>
      </w:r>
      <w:r w:rsidR="00246378" w:rsidRPr="00246378">
        <w:rPr>
          <w:rFonts w:eastAsia="Arial" w:cs="Arial"/>
          <w:szCs w:val="22"/>
          <w:lang w:val="es-ES"/>
        </w:rPr>
        <w:t xml:space="preserve">Se aprueban las adecuaciones </w:t>
      </w:r>
      <w:r w:rsidR="000B08C5" w:rsidRPr="00246378">
        <w:rPr>
          <w:rFonts w:eastAsia="Arial" w:cs="Arial"/>
          <w:szCs w:val="22"/>
          <w:lang w:val="es-ES"/>
        </w:rPr>
        <w:t>presupuestales de</w:t>
      </w:r>
      <w:r w:rsidR="000B08C5">
        <w:rPr>
          <w:rFonts w:eastAsia="Arial" w:cs="Arial"/>
          <w:szCs w:val="22"/>
          <w:lang w:val="es-ES"/>
        </w:rPr>
        <w:t xml:space="preserve"> </w:t>
      </w:r>
      <w:r w:rsidR="00246378" w:rsidRPr="00246378">
        <w:rPr>
          <w:rFonts w:eastAsia="Arial" w:cs="Arial"/>
          <w:szCs w:val="22"/>
          <w:lang w:val="es-ES"/>
        </w:rPr>
        <w:t>las partidas de origen</w:t>
      </w:r>
      <w:r w:rsidR="000B08C5">
        <w:rPr>
          <w:rFonts w:eastAsia="Arial" w:cs="Arial"/>
          <w:szCs w:val="22"/>
          <w:lang w:val="es-ES"/>
        </w:rPr>
        <w:t>:</w:t>
      </w:r>
      <w:r w:rsidR="00246378" w:rsidRPr="00246378">
        <w:rPr>
          <w:rFonts w:eastAsia="Arial" w:cs="Arial"/>
          <w:szCs w:val="22"/>
          <w:lang w:val="es-ES"/>
        </w:rPr>
        <w:t xml:space="preserve"> 2214</w:t>
      </w:r>
      <w:r w:rsidR="00EB3BF6">
        <w:rPr>
          <w:rFonts w:eastAsia="Arial" w:cs="Arial"/>
          <w:szCs w:val="22"/>
          <w:lang w:val="es-ES"/>
        </w:rPr>
        <w:t xml:space="preserve"> </w:t>
      </w:r>
      <w:r>
        <w:rPr>
          <w:rFonts w:eastAsia="Arial" w:cs="Arial"/>
          <w:szCs w:val="22"/>
          <w:lang w:val="es-ES"/>
        </w:rPr>
        <w:t>“</w:t>
      </w:r>
      <w:r w:rsidR="00246378" w:rsidRPr="00246378">
        <w:rPr>
          <w:rFonts w:eastAsia="Arial" w:cs="Arial"/>
          <w:szCs w:val="22"/>
          <w:lang w:val="es-ES"/>
        </w:rPr>
        <w:t>Productos alimenticios para el personal</w:t>
      </w:r>
      <w:r>
        <w:rPr>
          <w:rFonts w:eastAsia="Arial" w:cs="Arial"/>
          <w:szCs w:val="22"/>
          <w:lang w:val="es-ES"/>
        </w:rPr>
        <w:t>”</w:t>
      </w:r>
      <w:r w:rsidR="00246378" w:rsidRPr="00246378">
        <w:rPr>
          <w:rFonts w:eastAsia="Arial" w:cs="Arial"/>
          <w:szCs w:val="22"/>
          <w:lang w:val="es-ES"/>
        </w:rPr>
        <w:t xml:space="preserve">, 2613 </w:t>
      </w:r>
      <w:r>
        <w:rPr>
          <w:rFonts w:eastAsia="Arial" w:cs="Arial"/>
          <w:szCs w:val="22"/>
          <w:lang w:val="es-ES"/>
        </w:rPr>
        <w:t>“</w:t>
      </w:r>
      <w:r w:rsidR="00246378" w:rsidRPr="00246378">
        <w:rPr>
          <w:rFonts w:eastAsia="Arial" w:cs="Arial"/>
          <w:szCs w:val="22"/>
          <w:lang w:val="es-ES"/>
        </w:rPr>
        <w:t xml:space="preserve">Combustibles, lubricantes y aditivos </w:t>
      </w:r>
      <w:r w:rsidR="00246378" w:rsidRPr="00246378">
        <w:rPr>
          <w:rFonts w:eastAsia="Arial" w:cs="Arial"/>
          <w:szCs w:val="22"/>
          <w:lang w:val="es-ES"/>
        </w:rPr>
        <w:lastRenderedPageBreak/>
        <w:t>para vehículos terrestres, asignados a servidores públicos</w:t>
      </w:r>
      <w:r>
        <w:rPr>
          <w:rFonts w:eastAsia="Arial" w:cs="Arial"/>
          <w:szCs w:val="22"/>
          <w:lang w:val="es-ES"/>
        </w:rPr>
        <w:t>”</w:t>
      </w:r>
      <w:r w:rsidR="00246378" w:rsidRPr="00246378">
        <w:rPr>
          <w:rFonts w:eastAsia="Arial" w:cs="Arial"/>
          <w:szCs w:val="22"/>
          <w:lang w:val="es-ES"/>
        </w:rPr>
        <w:t xml:space="preserve">, 3111 </w:t>
      </w:r>
      <w:r w:rsidR="000B08C5">
        <w:rPr>
          <w:rFonts w:eastAsia="Arial" w:cs="Arial"/>
          <w:szCs w:val="22"/>
          <w:lang w:val="es-ES"/>
        </w:rPr>
        <w:t>“</w:t>
      </w:r>
      <w:r w:rsidR="00246378" w:rsidRPr="00246378">
        <w:rPr>
          <w:rFonts w:eastAsia="Arial" w:cs="Arial"/>
          <w:szCs w:val="22"/>
          <w:lang w:val="es-ES"/>
        </w:rPr>
        <w:t>Servicio de energía eléctrica</w:t>
      </w:r>
      <w:r w:rsidR="000B08C5">
        <w:rPr>
          <w:rFonts w:eastAsia="Arial" w:cs="Arial"/>
          <w:szCs w:val="22"/>
          <w:lang w:val="es-ES"/>
        </w:rPr>
        <w:t>”</w:t>
      </w:r>
      <w:r w:rsidR="00246378" w:rsidRPr="00246378">
        <w:rPr>
          <w:rFonts w:eastAsia="Arial" w:cs="Arial"/>
          <w:szCs w:val="22"/>
          <w:lang w:val="es-ES"/>
        </w:rPr>
        <w:t xml:space="preserve">, 3131 </w:t>
      </w:r>
      <w:r w:rsidR="000B08C5">
        <w:rPr>
          <w:rFonts w:eastAsia="Arial" w:cs="Arial"/>
          <w:szCs w:val="22"/>
          <w:lang w:val="es-ES"/>
        </w:rPr>
        <w:t>“</w:t>
      </w:r>
      <w:r w:rsidR="00246378" w:rsidRPr="00246378">
        <w:rPr>
          <w:rFonts w:eastAsia="Arial" w:cs="Arial"/>
          <w:szCs w:val="22"/>
          <w:lang w:val="es-ES"/>
        </w:rPr>
        <w:t>Servicio de agua</w:t>
      </w:r>
      <w:r w:rsidR="000B08C5">
        <w:rPr>
          <w:rFonts w:eastAsia="Arial" w:cs="Arial"/>
          <w:szCs w:val="22"/>
          <w:lang w:val="es-ES"/>
        </w:rPr>
        <w:t>”</w:t>
      </w:r>
      <w:r w:rsidR="00246378" w:rsidRPr="00246378">
        <w:rPr>
          <w:rFonts w:eastAsia="Arial" w:cs="Arial"/>
          <w:szCs w:val="22"/>
          <w:lang w:val="es-ES"/>
        </w:rPr>
        <w:t xml:space="preserve">, 3451 </w:t>
      </w:r>
      <w:r w:rsidR="000B08C5">
        <w:rPr>
          <w:rFonts w:eastAsia="Arial" w:cs="Arial"/>
          <w:szCs w:val="22"/>
          <w:lang w:val="es-ES"/>
        </w:rPr>
        <w:t>“</w:t>
      </w:r>
      <w:r w:rsidR="00246378" w:rsidRPr="00246378">
        <w:rPr>
          <w:rFonts w:eastAsia="Arial" w:cs="Arial"/>
          <w:szCs w:val="22"/>
          <w:lang w:val="es-ES"/>
        </w:rPr>
        <w:t>Seguros de bienes patrimoniales</w:t>
      </w:r>
      <w:r w:rsidR="000B08C5">
        <w:rPr>
          <w:rFonts w:eastAsia="Arial" w:cs="Arial"/>
          <w:szCs w:val="22"/>
          <w:lang w:val="es-ES"/>
        </w:rPr>
        <w:t>”</w:t>
      </w:r>
      <w:r w:rsidR="00246378" w:rsidRPr="00246378">
        <w:rPr>
          <w:rFonts w:eastAsia="Arial" w:cs="Arial"/>
          <w:szCs w:val="22"/>
          <w:lang w:val="es-ES"/>
        </w:rPr>
        <w:t xml:space="preserve">, 3711 </w:t>
      </w:r>
      <w:r w:rsidR="000B08C5">
        <w:rPr>
          <w:rFonts w:eastAsia="Arial" w:cs="Arial"/>
          <w:szCs w:val="22"/>
          <w:lang w:val="es-ES"/>
        </w:rPr>
        <w:t>“</w:t>
      </w:r>
      <w:r w:rsidR="00246378" w:rsidRPr="00246378">
        <w:rPr>
          <w:rFonts w:eastAsia="Arial" w:cs="Arial"/>
          <w:szCs w:val="22"/>
          <w:lang w:val="es-ES"/>
        </w:rPr>
        <w:t>Pasajes aéreos nacionales</w:t>
      </w:r>
      <w:r w:rsidR="000B08C5">
        <w:rPr>
          <w:rFonts w:eastAsia="Arial" w:cs="Arial"/>
          <w:szCs w:val="22"/>
          <w:lang w:val="es-ES"/>
        </w:rPr>
        <w:t>”</w:t>
      </w:r>
      <w:r w:rsidR="00246378" w:rsidRPr="00246378">
        <w:rPr>
          <w:rFonts w:eastAsia="Arial" w:cs="Arial"/>
          <w:szCs w:val="22"/>
          <w:lang w:val="es-ES"/>
        </w:rPr>
        <w:t xml:space="preserve">, 3751 </w:t>
      </w:r>
      <w:r w:rsidR="000B08C5">
        <w:rPr>
          <w:rFonts w:eastAsia="Arial" w:cs="Arial"/>
          <w:szCs w:val="22"/>
          <w:lang w:val="es-ES"/>
        </w:rPr>
        <w:t>“</w:t>
      </w:r>
      <w:r w:rsidR="00246378" w:rsidRPr="00246378">
        <w:rPr>
          <w:rFonts w:eastAsia="Arial" w:cs="Arial"/>
          <w:szCs w:val="22"/>
          <w:lang w:val="es-ES"/>
        </w:rPr>
        <w:t>Viáticos en el país</w:t>
      </w:r>
      <w:r w:rsidR="000B08C5">
        <w:rPr>
          <w:rFonts w:eastAsia="Arial" w:cs="Arial"/>
          <w:szCs w:val="22"/>
          <w:lang w:val="es-ES"/>
        </w:rPr>
        <w:t>”</w:t>
      </w:r>
      <w:r w:rsidR="00246378" w:rsidRPr="00246378">
        <w:rPr>
          <w:rFonts w:eastAsia="Arial" w:cs="Arial"/>
          <w:szCs w:val="22"/>
          <w:lang w:val="es-ES"/>
        </w:rPr>
        <w:t xml:space="preserve"> y 3791 </w:t>
      </w:r>
      <w:r w:rsidR="000B08C5">
        <w:rPr>
          <w:rFonts w:eastAsia="Arial" w:cs="Arial"/>
          <w:szCs w:val="22"/>
          <w:lang w:val="es-ES"/>
        </w:rPr>
        <w:t>“</w:t>
      </w:r>
      <w:r w:rsidR="00246378" w:rsidRPr="00246378">
        <w:rPr>
          <w:rFonts w:eastAsia="Arial" w:cs="Arial"/>
          <w:szCs w:val="22"/>
          <w:lang w:val="es-ES"/>
        </w:rPr>
        <w:t>Otros servicios de traslado y hospedaje</w:t>
      </w:r>
      <w:r w:rsidR="000B08C5">
        <w:rPr>
          <w:rFonts w:eastAsia="Arial" w:cs="Arial"/>
          <w:szCs w:val="22"/>
          <w:lang w:val="es-ES"/>
        </w:rPr>
        <w:t>”</w:t>
      </w:r>
      <w:r w:rsidR="00246378" w:rsidRPr="00246378">
        <w:rPr>
          <w:rFonts w:eastAsia="Arial" w:cs="Arial"/>
          <w:szCs w:val="22"/>
          <w:lang w:val="es-ES"/>
        </w:rPr>
        <w:t>, para crear y para dar suficiencia</w:t>
      </w:r>
      <w:r w:rsidR="000B08C5">
        <w:rPr>
          <w:rFonts w:eastAsia="Arial" w:cs="Arial"/>
          <w:szCs w:val="22"/>
          <w:lang w:val="es-ES"/>
        </w:rPr>
        <w:t xml:space="preserve"> presupuestal</w:t>
      </w:r>
      <w:r w:rsidR="00246378" w:rsidRPr="00246378">
        <w:rPr>
          <w:rFonts w:eastAsia="Arial" w:cs="Arial"/>
          <w:szCs w:val="22"/>
          <w:lang w:val="es-ES"/>
        </w:rPr>
        <w:t xml:space="preserve"> a las partidas 3311 </w:t>
      </w:r>
      <w:r w:rsidR="000B08C5">
        <w:rPr>
          <w:rFonts w:eastAsia="Arial" w:cs="Arial"/>
          <w:szCs w:val="22"/>
          <w:lang w:val="es-ES"/>
        </w:rPr>
        <w:t>“</w:t>
      </w:r>
      <w:r w:rsidR="00246378" w:rsidRPr="00246378">
        <w:rPr>
          <w:rFonts w:eastAsia="Arial" w:cs="Arial"/>
          <w:szCs w:val="22"/>
          <w:lang w:val="es-ES"/>
        </w:rPr>
        <w:t>Servicios legales, de contabilidad, auditoría y relacionados</w:t>
      </w:r>
      <w:r w:rsidR="000B08C5">
        <w:rPr>
          <w:rFonts w:eastAsia="Arial" w:cs="Arial"/>
          <w:szCs w:val="22"/>
          <w:lang w:val="es-ES"/>
        </w:rPr>
        <w:t>”</w:t>
      </w:r>
      <w:r w:rsidR="00246378" w:rsidRPr="00246378">
        <w:rPr>
          <w:rFonts w:eastAsia="Arial" w:cs="Arial"/>
          <w:szCs w:val="22"/>
          <w:lang w:val="es-ES"/>
        </w:rPr>
        <w:t xml:space="preserve">, 3363 </w:t>
      </w:r>
      <w:r w:rsidR="000B08C5">
        <w:rPr>
          <w:rFonts w:eastAsia="Arial" w:cs="Arial"/>
          <w:szCs w:val="22"/>
          <w:lang w:val="es-ES"/>
        </w:rPr>
        <w:t>“</w:t>
      </w:r>
      <w:r w:rsidR="00246378" w:rsidRPr="00246378">
        <w:rPr>
          <w:rFonts w:eastAsia="Arial" w:cs="Arial"/>
          <w:szCs w:val="22"/>
          <w:lang w:val="es-ES"/>
        </w:rPr>
        <w:t>Servicios de impresión de material informativo derivado de la operación y administración</w:t>
      </w:r>
      <w:r w:rsidR="000B08C5">
        <w:rPr>
          <w:rFonts w:eastAsia="Arial" w:cs="Arial"/>
          <w:szCs w:val="22"/>
          <w:lang w:val="es-ES"/>
        </w:rPr>
        <w:t>”</w:t>
      </w:r>
      <w:r w:rsidR="00246378" w:rsidRPr="00246378">
        <w:rPr>
          <w:rFonts w:eastAsia="Arial" w:cs="Arial"/>
          <w:szCs w:val="22"/>
          <w:lang w:val="es-ES"/>
        </w:rPr>
        <w:t xml:space="preserve">, 3181 </w:t>
      </w:r>
      <w:r w:rsidR="000B08C5">
        <w:rPr>
          <w:rFonts w:eastAsia="Arial" w:cs="Arial"/>
          <w:szCs w:val="22"/>
          <w:lang w:val="es-ES"/>
        </w:rPr>
        <w:t>“</w:t>
      </w:r>
      <w:r w:rsidR="00246378" w:rsidRPr="00246378">
        <w:rPr>
          <w:rFonts w:eastAsia="Arial" w:cs="Arial"/>
          <w:szCs w:val="22"/>
          <w:lang w:val="es-ES"/>
        </w:rPr>
        <w:t>Servicio postal</w:t>
      </w:r>
      <w:r w:rsidR="000B08C5">
        <w:rPr>
          <w:rFonts w:eastAsia="Arial" w:cs="Arial"/>
          <w:szCs w:val="22"/>
          <w:lang w:val="es-ES"/>
        </w:rPr>
        <w:t>”</w:t>
      </w:r>
      <w:r w:rsidR="00246378" w:rsidRPr="00246378">
        <w:rPr>
          <w:rFonts w:eastAsia="Arial" w:cs="Arial"/>
          <w:szCs w:val="22"/>
          <w:lang w:val="es-ES"/>
        </w:rPr>
        <w:t xml:space="preserve">, 3811 </w:t>
      </w:r>
      <w:r w:rsidR="000B08C5">
        <w:rPr>
          <w:rFonts w:eastAsia="Arial" w:cs="Arial"/>
          <w:szCs w:val="22"/>
          <w:lang w:val="es-ES"/>
        </w:rPr>
        <w:t>“</w:t>
      </w:r>
      <w:r w:rsidR="00246378" w:rsidRPr="00246378">
        <w:rPr>
          <w:rFonts w:eastAsia="Arial" w:cs="Arial"/>
          <w:szCs w:val="22"/>
          <w:lang w:val="es-ES"/>
        </w:rPr>
        <w:t>Gastos de ceremonial</w:t>
      </w:r>
      <w:r w:rsidR="000B08C5">
        <w:rPr>
          <w:rFonts w:eastAsia="Arial" w:cs="Arial"/>
          <w:szCs w:val="22"/>
          <w:lang w:val="es-ES"/>
        </w:rPr>
        <w:t>”</w:t>
      </w:r>
      <w:r w:rsidR="00246378" w:rsidRPr="00246378">
        <w:rPr>
          <w:rFonts w:eastAsia="Arial" w:cs="Arial"/>
          <w:szCs w:val="22"/>
          <w:lang w:val="es-ES"/>
        </w:rPr>
        <w:t xml:space="preserve"> </w:t>
      </w:r>
      <w:r w:rsidR="000B08C5">
        <w:rPr>
          <w:rFonts w:eastAsia="Arial" w:cs="Arial"/>
          <w:szCs w:val="22"/>
          <w:lang w:val="es-ES"/>
        </w:rPr>
        <w:t xml:space="preserve"> y la</w:t>
      </w:r>
      <w:r w:rsidR="00246378" w:rsidRPr="00246378">
        <w:rPr>
          <w:rFonts w:eastAsia="Arial" w:cs="Arial"/>
          <w:szCs w:val="22"/>
          <w:lang w:val="es-ES"/>
        </w:rPr>
        <w:t xml:space="preserve"> 5151 </w:t>
      </w:r>
      <w:r w:rsidR="000B08C5">
        <w:rPr>
          <w:rFonts w:eastAsia="Arial" w:cs="Arial"/>
          <w:szCs w:val="22"/>
          <w:lang w:val="es-ES"/>
        </w:rPr>
        <w:t>“</w:t>
      </w:r>
      <w:r w:rsidR="00246378" w:rsidRPr="00246378">
        <w:rPr>
          <w:rFonts w:eastAsia="Arial" w:cs="Arial"/>
          <w:szCs w:val="22"/>
          <w:lang w:val="es-ES"/>
        </w:rPr>
        <w:t>Equipo de cómputo y de tecnología de la información</w:t>
      </w:r>
      <w:r w:rsidR="000B08C5">
        <w:rPr>
          <w:rFonts w:eastAsia="Arial" w:cs="Arial"/>
          <w:szCs w:val="22"/>
          <w:lang w:val="es-ES"/>
        </w:rPr>
        <w:t>”</w:t>
      </w:r>
      <w:r w:rsidR="00246378" w:rsidRPr="00246378">
        <w:rPr>
          <w:rFonts w:eastAsia="Arial" w:cs="Arial"/>
          <w:szCs w:val="22"/>
          <w:lang w:val="es-ES"/>
        </w:rPr>
        <w:t>, por los montos y conforme a lo</w:t>
      </w:r>
      <w:r w:rsidR="000B08C5">
        <w:rPr>
          <w:rFonts w:eastAsia="Arial" w:cs="Arial"/>
          <w:szCs w:val="22"/>
          <w:lang w:val="es-ES"/>
        </w:rPr>
        <w:t xml:space="preserve"> planteado con antelación, en los términos de la presentación de </w:t>
      </w:r>
      <w:proofErr w:type="spellStart"/>
      <w:r w:rsidR="000B08C5">
        <w:rPr>
          <w:rFonts w:eastAsia="Arial" w:cs="Arial"/>
          <w:szCs w:val="22"/>
          <w:lang w:val="es-ES"/>
        </w:rPr>
        <w:t>power</w:t>
      </w:r>
      <w:proofErr w:type="spellEnd"/>
      <w:r w:rsidR="000B08C5">
        <w:rPr>
          <w:rFonts w:eastAsia="Arial" w:cs="Arial"/>
          <w:szCs w:val="22"/>
          <w:lang w:val="es-ES"/>
        </w:rPr>
        <w:t xml:space="preserve"> </w:t>
      </w:r>
      <w:proofErr w:type="spellStart"/>
      <w:r w:rsidR="000B08C5">
        <w:rPr>
          <w:rFonts w:eastAsia="Arial" w:cs="Arial"/>
          <w:szCs w:val="22"/>
          <w:lang w:val="es-ES"/>
        </w:rPr>
        <w:t>point</w:t>
      </w:r>
      <w:proofErr w:type="spellEnd"/>
      <w:r w:rsidR="000B08C5">
        <w:rPr>
          <w:rFonts w:eastAsia="Arial" w:cs="Arial"/>
          <w:szCs w:val="22"/>
          <w:lang w:val="es-ES"/>
        </w:rPr>
        <w:t>”</w:t>
      </w:r>
      <w:r w:rsidR="00246378">
        <w:rPr>
          <w:rFonts w:eastAsia="Arial" w:cs="Arial"/>
          <w:szCs w:val="22"/>
          <w:lang w:val="es-ES"/>
        </w:rPr>
        <w:t>”</w:t>
      </w:r>
      <w:r w:rsidR="00246378" w:rsidRPr="00246378">
        <w:rPr>
          <w:rFonts w:eastAsia="Arial" w:cs="Arial"/>
          <w:szCs w:val="22"/>
          <w:lang w:val="es-ES"/>
        </w:rPr>
        <w:t>.</w:t>
      </w:r>
      <w:r w:rsidR="00B85D17">
        <w:rPr>
          <w:rFonts w:eastAsia="Arial" w:cs="Arial"/>
          <w:szCs w:val="22"/>
          <w:lang w:val="es-ES"/>
        </w:rPr>
        <w:t xml:space="preserve"> </w:t>
      </w:r>
      <w:r w:rsidR="000B08C5">
        <w:rPr>
          <w:rFonts w:eastAsia="Arial" w:cs="Arial"/>
          <w:szCs w:val="22"/>
          <w:lang w:val="es-ES"/>
        </w:rPr>
        <w:t xml:space="preserve">Por lo que </w:t>
      </w:r>
      <w:r w:rsidR="000B08C5">
        <w:t>p</w:t>
      </w:r>
      <w:r w:rsidR="00B85D17">
        <w:t xml:space="preserve">rocede a tomar la votación; </w:t>
      </w:r>
    </w:p>
    <w:p w14:paraId="03BBA4B3" w14:textId="77777777" w:rsidR="00B85D17" w:rsidRDefault="00B85D17" w:rsidP="00B85D17">
      <w:pPr>
        <w:tabs>
          <w:tab w:val="left" w:pos="2610"/>
        </w:tabs>
      </w:pPr>
    </w:p>
    <w:p w14:paraId="50AA07D8" w14:textId="317FE2B7" w:rsidR="00B85D17" w:rsidRPr="0065688F" w:rsidRDefault="00B85D17" w:rsidP="00B85D17">
      <w:pPr>
        <w:pStyle w:val="Prrafodelista"/>
        <w:numPr>
          <w:ilvl w:val="0"/>
          <w:numId w:val="27"/>
        </w:numPr>
        <w:rPr>
          <w:rFonts w:eastAsia="Arial" w:cs="Arial"/>
          <w:szCs w:val="22"/>
        </w:rPr>
      </w:pPr>
      <w:r w:rsidRPr="0065688F">
        <w:rPr>
          <w:rFonts w:eastAsia="Arial" w:cs="Arial"/>
          <w:szCs w:val="22"/>
        </w:rPr>
        <w:t>Annel A</w:t>
      </w:r>
      <w:r w:rsidR="00E82CF5">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25FBD8BD" w14:textId="77777777" w:rsidR="00B85D17" w:rsidRPr="0065688F" w:rsidRDefault="00B85D17" w:rsidP="00B85D17">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49B69A62" w14:textId="77777777" w:rsidR="00B85D17" w:rsidRPr="0065688F" w:rsidRDefault="00B85D17" w:rsidP="00B85D17">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7D4D85A1" w14:textId="11B89A5F" w:rsidR="00B85D17" w:rsidRPr="0065688F" w:rsidRDefault="007E2555" w:rsidP="00B85D17">
      <w:pPr>
        <w:pStyle w:val="Prrafodelista"/>
        <w:numPr>
          <w:ilvl w:val="0"/>
          <w:numId w:val="27"/>
        </w:numPr>
        <w:rPr>
          <w:rFonts w:eastAsia="Arial" w:cs="Arial"/>
          <w:szCs w:val="22"/>
        </w:rPr>
      </w:pPr>
      <w:r>
        <w:rPr>
          <w:rFonts w:eastAsia="Arial" w:cs="Arial"/>
          <w:szCs w:val="22"/>
        </w:rPr>
        <w:t xml:space="preserve">María </w:t>
      </w:r>
      <w:r w:rsidR="00B85D17" w:rsidRPr="0065688F">
        <w:rPr>
          <w:rFonts w:eastAsia="Arial" w:cs="Arial"/>
          <w:szCs w:val="22"/>
        </w:rPr>
        <w:t>Teresa Brito Serrano, Contralora del Estado de Jalisco, a favor</w:t>
      </w:r>
    </w:p>
    <w:p w14:paraId="220C5E23" w14:textId="77777777" w:rsidR="00B85D17" w:rsidRPr="0065688F" w:rsidRDefault="00B85D17" w:rsidP="00B85D17">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4F8426E0" w14:textId="77777777" w:rsidR="00B85D17" w:rsidRPr="0065688F" w:rsidRDefault="00B85D17" w:rsidP="00B85D17">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4D039008" w14:textId="77777777" w:rsidR="00B85D17" w:rsidRDefault="00B85D17" w:rsidP="00A72334">
      <w:pPr>
        <w:tabs>
          <w:tab w:val="left" w:pos="2610"/>
        </w:tabs>
        <w:rPr>
          <w:rFonts w:eastAsia="Arial" w:cs="Arial"/>
          <w:szCs w:val="22"/>
          <w:lang w:val="es-ES"/>
        </w:rPr>
      </w:pPr>
    </w:p>
    <w:p w14:paraId="4080E499" w14:textId="3A6A8CB9" w:rsidR="00346E86" w:rsidRPr="00346E86" w:rsidRDefault="000B08C5" w:rsidP="00A72334">
      <w:pPr>
        <w:tabs>
          <w:tab w:val="left" w:pos="2610"/>
        </w:tabs>
        <w:rPr>
          <w:rFonts w:eastAsia="Arial" w:cs="Arial"/>
          <w:szCs w:val="22"/>
          <w:lang w:val="es-ES"/>
        </w:rPr>
      </w:pPr>
      <w:r>
        <w:rPr>
          <w:rFonts w:eastAsia="Arial" w:cs="Arial"/>
          <w:szCs w:val="22"/>
          <w:lang w:val="es-ES"/>
        </w:rPr>
        <w:t>Por lo que, l</w:t>
      </w:r>
      <w:r w:rsidR="00B85D17" w:rsidRPr="00346E86">
        <w:rPr>
          <w:rFonts w:eastAsia="Arial" w:cs="Arial"/>
          <w:szCs w:val="22"/>
          <w:lang w:val="es-ES"/>
        </w:rPr>
        <w:t>a Secretaria Técnica da cuenta de que se aprueba por unanimidad</w:t>
      </w:r>
      <w:r>
        <w:rPr>
          <w:rFonts w:eastAsia="Arial" w:cs="Arial"/>
          <w:szCs w:val="22"/>
          <w:lang w:val="es-ES"/>
        </w:rPr>
        <w:t xml:space="preserve"> de los presentes crear y dar suficiencia presupuestal </w:t>
      </w:r>
      <w:r w:rsidRPr="00246378">
        <w:rPr>
          <w:rFonts w:eastAsia="Arial" w:cs="Arial"/>
          <w:szCs w:val="22"/>
          <w:lang w:val="es-ES"/>
        </w:rPr>
        <w:t xml:space="preserve">a las partidas 3311 </w:t>
      </w:r>
      <w:r>
        <w:rPr>
          <w:rFonts w:eastAsia="Arial" w:cs="Arial"/>
          <w:szCs w:val="22"/>
          <w:lang w:val="es-ES"/>
        </w:rPr>
        <w:t>“</w:t>
      </w:r>
      <w:r w:rsidRPr="00246378">
        <w:rPr>
          <w:rFonts w:eastAsia="Arial" w:cs="Arial"/>
          <w:szCs w:val="22"/>
          <w:lang w:val="es-ES"/>
        </w:rPr>
        <w:t>Servicios legales, de contabilidad, auditoría y relacionados</w:t>
      </w:r>
      <w:r>
        <w:rPr>
          <w:rFonts w:eastAsia="Arial" w:cs="Arial"/>
          <w:szCs w:val="22"/>
          <w:lang w:val="es-ES"/>
        </w:rPr>
        <w:t>”</w:t>
      </w:r>
      <w:r w:rsidRPr="00246378">
        <w:rPr>
          <w:rFonts w:eastAsia="Arial" w:cs="Arial"/>
          <w:szCs w:val="22"/>
          <w:lang w:val="es-ES"/>
        </w:rPr>
        <w:t xml:space="preserve">, 3363 </w:t>
      </w:r>
      <w:r>
        <w:rPr>
          <w:rFonts w:eastAsia="Arial" w:cs="Arial"/>
          <w:szCs w:val="22"/>
          <w:lang w:val="es-ES"/>
        </w:rPr>
        <w:t>“</w:t>
      </w:r>
      <w:r w:rsidRPr="00246378">
        <w:rPr>
          <w:rFonts w:eastAsia="Arial" w:cs="Arial"/>
          <w:szCs w:val="22"/>
          <w:lang w:val="es-ES"/>
        </w:rPr>
        <w:t>Servicios de impresión de material informativo derivado de la operación y administración</w:t>
      </w:r>
      <w:r>
        <w:rPr>
          <w:rFonts w:eastAsia="Arial" w:cs="Arial"/>
          <w:szCs w:val="22"/>
          <w:lang w:val="es-ES"/>
        </w:rPr>
        <w:t>”</w:t>
      </w:r>
      <w:r w:rsidRPr="00246378">
        <w:rPr>
          <w:rFonts w:eastAsia="Arial" w:cs="Arial"/>
          <w:szCs w:val="22"/>
          <w:lang w:val="es-ES"/>
        </w:rPr>
        <w:t xml:space="preserve">, 3181 </w:t>
      </w:r>
      <w:r>
        <w:rPr>
          <w:rFonts w:eastAsia="Arial" w:cs="Arial"/>
          <w:szCs w:val="22"/>
          <w:lang w:val="es-ES"/>
        </w:rPr>
        <w:t>“</w:t>
      </w:r>
      <w:r w:rsidRPr="00246378">
        <w:rPr>
          <w:rFonts w:eastAsia="Arial" w:cs="Arial"/>
          <w:szCs w:val="22"/>
          <w:lang w:val="es-ES"/>
        </w:rPr>
        <w:t>Servicio postal</w:t>
      </w:r>
      <w:r>
        <w:rPr>
          <w:rFonts w:eastAsia="Arial" w:cs="Arial"/>
          <w:szCs w:val="22"/>
          <w:lang w:val="es-ES"/>
        </w:rPr>
        <w:t>”</w:t>
      </w:r>
      <w:r w:rsidRPr="00246378">
        <w:rPr>
          <w:rFonts w:eastAsia="Arial" w:cs="Arial"/>
          <w:szCs w:val="22"/>
          <w:lang w:val="es-ES"/>
        </w:rPr>
        <w:t xml:space="preserve">, 3811 </w:t>
      </w:r>
      <w:r>
        <w:rPr>
          <w:rFonts w:eastAsia="Arial" w:cs="Arial"/>
          <w:szCs w:val="22"/>
          <w:lang w:val="es-ES"/>
        </w:rPr>
        <w:t>“</w:t>
      </w:r>
      <w:r w:rsidRPr="00246378">
        <w:rPr>
          <w:rFonts w:eastAsia="Arial" w:cs="Arial"/>
          <w:szCs w:val="22"/>
          <w:lang w:val="es-ES"/>
        </w:rPr>
        <w:t xml:space="preserve">Gastos de </w:t>
      </w:r>
      <w:proofErr w:type="gramStart"/>
      <w:r w:rsidRPr="00246378">
        <w:rPr>
          <w:rFonts w:eastAsia="Arial" w:cs="Arial"/>
          <w:szCs w:val="22"/>
          <w:lang w:val="es-ES"/>
        </w:rPr>
        <w:t>ceremonial</w:t>
      </w:r>
      <w:r>
        <w:rPr>
          <w:rFonts w:eastAsia="Arial" w:cs="Arial"/>
          <w:szCs w:val="22"/>
          <w:lang w:val="es-ES"/>
        </w:rPr>
        <w:t>”</w:t>
      </w:r>
      <w:r w:rsidRPr="00246378">
        <w:rPr>
          <w:rFonts w:eastAsia="Arial" w:cs="Arial"/>
          <w:szCs w:val="22"/>
          <w:lang w:val="es-ES"/>
        </w:rPr>
        <w:t xml:space="preserve"> </w:t>
      </w:r>
      <w:r>
        <w:rPr>
          <w:rFonts w:eastAsia="Arial" w:cs="Arial"/>
          <w:szCs w:val="22"/>
          <w:lang w:val="es-ES"/>
        </w:rPr>
        <w:t xml:space="preserve"> y</w:t>
      </w:r>
      <w:proofErr w:type="gramEnd"/>
      <w:r>
        <w:rPr>
          <w:rFonts w:eastAsia="Arial" w:cs="Arial"/>
          <w:szCs w:val="22"/>
          <w:lang w:val="es-ES"/>
        </w:rPr>
        <w:t xml:space="preserve"> la</w:t>
      </w:r>
      <w:r w:rsidRPr="00246378">
        <w:rPr>
          <w:rFonts w:eastAsia="Arial" w:cs="Arial"/>
          <w:szCs w:val="22"/>
          <w:lang w:val="es-ES"/>
        </w:rPr>
        <w:t xml:space="preserve"> 5151 </w:t>
      </w:r>
      <w:r>
        <w:rPr>
          <w:rFonts w:eastAsia="Arial" w:cs="Arial"/>
          <w:szCs w:val="22"/>
          <w:lang w:val="es-ES"/>
        </w:rPr>
        <w:t>“</w:t>
      </w:r>
      <w:r w:rsidRPr="00246378">
        <w:rPr>
          <w:rFonts w:eastAsia="Arial" w:cs="Arial"/>
          <w:szCs w:val="22"/>
          <w:lang w:val="es-ES"/>
        </w:rPr>
        <w:t>Equipo de cómputo y de tecnología de la información</w:t>
      </w:r>
      <w:r w:rsidR="00B85D17" w:rsidRPr="00346E86">
        <w:rPr>
          <w:rFonts w:eastAsia="Arial" w:cs="Arial"/>
          <w:szCs w:val="22"/>
          <w:lang w:val="es-ES"/>
        </w:rPr>
        <w:t>.</w:t>
      </w:r>
      <w:r w:rsidR="003C02B7">
        <w:rPr>
          <w:rFonts w:eastAsia="Arial" w:cs="Arial"/>
          <w:szCs w:val="22"/>
          <w:lang w:val="es-ES"/>
        </w:rPr>
        <w:t xml:space="preserve"> La </w:t>
      </w:r>
      <w:proofErr w:type="gramStart"/>
      <w:r w:rsidR="003C02B7">
        <w:rPr>
          <w:rFonts w:eastAsia="Arial" w:cs="Arial"/>
          <w:szCs w:val="22"/>
          <w:lang w:val="es-ES"/>
        </w:rPr>
        <w:t>Presidenta</w:t>
      </w:r>
      <w:proofErr w:type="gramEnd"/>
      <w:r w:rsidR="003C02B7">
        <w:rPr>
          <w:rFonts w:eastAsia="Arial" w:cs="Arial"/>
          <w:szCs w:val="22"/>
          <w:lang w:val="es-ES"/>
        </w:rPr>
        <w:t xml:space="preserve"> del Órgano de Gobierno solicita que continue con el siguiente punto del </w:t>
      </w:r>
      <w:r w:rsidR="00E82CF5">
        <w:rPr>
          <w:rFonts w:eastAsia="Arial" w:cs="Arial"/>
          <w:szCs w:val="22"/>
          <w:lang w:val="es-ES"/>
        </w:rPr>
        <w:t>O</w:t>
      </w:r>
      <w:r w:rsidR="003C02B7">
        <w:rPr>
          <w:rFonts w:eastAsia="Arial" w:cs="Arial"/>
          <w:szCs w:val="22"/>
          <w:lang w:val="es-ES"/>
        </w:rPr>
        <w:t xml:space="preserve">rden del día. </w:t>
      </w:r>
    </w:p>
    <w:p w14:paraId="4A14C4B8" w14:textId="77777777" w:rsidR="00A72334" w:rsidRPr="00A72334" w:rsidRDefault="00A72334" w:rsidP="00A72334">
      <w:pPr>
        <w:tabs>
          <w:tab w:val="left" w:pos="2610"/>
        </w:tabs>
        <w:rPr>
          <w:rFonts w:eastAsia="Arial" w:cs="Arial"/>
          <w:b/>
          <w:bCs/>
          <w:color w:val="006078"/>
          <w:szCs w:val="22"/>
        </w:rPr>
      </w:pPr>
    </w:p>
    <w:p w14:paraId="5FDB917B" w14:textId="77777777" w:rsidR="00A72334" w:rsidRPr="00A72334" w:rsidRDefault="00A72334" w:rsidP="006D3940">
      <w:pPr>
        <w:pStyle w:val="Prrafodelista"/>
        <w:numPr>
          <w:ilvl w:val="0"/>
          <w:numId w:val="7"/>
        </w:numPr>
        <w:jc w:val="both"/>
        <w:rPr>
          <w:rFonts w:eastAsia="Arial" w:cs="Arial"/>
          <w:b/>
          <w:bCs/>
          <w:color w:val="006078"/>
          <w:szCs w:val="22"/>
        </w:rPr>
      </w:pPr>
      <w:r w:rsidRPr="00A72334">
        <w:rPr>
          <w:rFonts w:eastAsia="Arial" w:cs="Arial"/>
          <w:b/>
          <w:bCs/>
          <w:color w:val="006078"/>
          <w:szCs w:val="22"/>
        </w:rPr>
        <w:t>Presentación de la propuesta, y en su caso, aprobación del Anteproyecto de Presupuesto y plantilla del personal de la Secretaría Ejecutiva para el ejercicio fiscal 2022</w:t>
      </w:r>
    </w:p>
    <w:p w14:paraId="6F932CBC" w14:textId="77777777" w:rsidR="00A72334" w:rsidRDefault="00A72334" w:rsidP="00A72334">
      <w:pPr>
        <w:tabs>
          <w:tab w:val="left" w:pos="2610"/>
        </w:tabs>
      </w:pPr>
    </w:p>
    <w:p w14:paraId="48417496" w14:textId="0212EFDB" w:rsidR="00233519" w:rsidRDefault="00A72334" w:rsidP="00A72334">
      <w:pPr>
        <w:tabs>
          <w:tab w:val="left" w:pos="2610"/>
        </w:tabs>
      </w:pPr>
      <w:r>
        <w:t xml:space="preserve">La </w:t>
      </w:r>
      <w:proofErr w:type="gramStart"/>
      <w:r>
        <w:t>Secretaria Técnica</w:t>
      </w:r>
      <w:proofErr w:type="gramEnd"/>
      <w:r w:rsidR="00C92B03">
        <w:t>,</w:t>
      </w:r>
      <w:r w:rsidR="00233519">
        <w:t xml:space="preserve"> refiere que antes de proyectar les dará un resumen ejecutivo y señalar algunas consideraciones para este punto en especial, en el que menciona que será breve; señala que todos los documentos sin extenso les </w:t>
      </w:r>
      <w:r w:rsidR="00753D76" w:rsidRPr="00753D76">
        <w:t xml:space="preserve">fueron compartidos en días pasados, </w:t>
      </w:r>
      <w:r w:rsidR="004C5BFF">
        <w:t>además de los</w:t>
      </w:r>
      <w:r w:rsidR="00753D76" w:rsidRPr="00753D76">
        <w:t xml:space="preserve"> adicionales que solicitaron</w:t>
      </w:r>
      <w:r w:rsidR="00233519">
        <w:t xml:space="preserve"> pues el día de ayer señalando que se ha preparado un anteproyecto de presupuesto con base en dos opciones:</w:t>
      </w:r>
    </w:p>
    <w:p w14:paraId="5D84B187" w14:textId="3FDB9AF8" w:rsidR="00A72334" w:rsidRDefault="00753D76" w:rsidP="00A72334">
      <w:pPr>
        <w:tabs>
          <w:tab w:val="left" w:pos="2610"/>
        </w:tabs>
      </w:pPr>
      <w:r w:rsidRPr="00753D76">
        <w:t xml:space="preserve">uno es con base </w:t>
      </w:r>
      <w:r w:rsidR="002620A1">
        <w:t>a las</w:t>
      </w:r>
      <w:r w:rsidRPr="00753D76">
        <w:t xml:space="preserve"> necesidades y requerimientos reales</w:t>
      </w:r>
      <w:r w:rsidR="000141B7">
        <w:t>,</w:t>
      </w:r>
      <w:r w:rsidRPr="00753D76">
        <w:t xml:space="preserve"> y el otro es derivado del comunicado de la Secretaría de la Hacienda Pública en el que indican el monto del techo presupuestario que dispondrá la Secretaría Ejecutiva del Sistema Estatal Anticorrupción de Jalisco para el </w:t>
      </w:r>
      <w:r w:rsidR="000141B7">
        <w:t>E</w:t>
      </w:r>
      <w:r w:rsidRPr="00753D76">
        <w:t xml:space="preserve">jercicio </w:t>
      </w:r>
      <w:r w:rsidR="000141B7">
        <w:t>F</w:t>
      </w:r>
      <w:r w:rsidRPr="00753D76">
        <w:t>iscal 2022</w:t>
      </w:r>
      <w:r w:rsidR="00233519">
        <w:t xml:space="preserve"> dos mil veintidós, por lo que se han hecho ambos cálculos para ajustarse a esas cuantías</w:t>
      </w:r>
      <w:r w:rsidRPr="00753D76">
        <w:t xml:space="preserve">. </w:t>
      </w:r>
    </w:p>
    <w:p w14:paraId="003A231E" w14:textId="5161F3F0" w:rsidR="00E40BCB" w:rsidRDefault="00E40BCB" w:rsidP="00A72334">
      <w:pPr>
        <w:tabs>
          <w:tab w:val="left" w:pos="2610"/>
        </w:tabs>
      </w:pPr>
    </w:p>
    <w:p w14:paraId="35D82750" w14:textId="44C90803" w:rsidR="00E40BCB" w:rsidRDefault="00233519" w:rsidP="00A72334">
      <w:pPr>
        <w:tabs>
          <w:tab w:val="left" w:pos="2610"/>
        </w:tabs>
      </w:pPr>
      <w:r>
        <w:t>Siguiendo con el uso de la voz, la Secretaría Técnica r</w:t>
      </w:r>
      <w:r w:rsidR="001D4AD9" w:rsidRPr="001D4AD9">
        <w:t xml:space="preserve">esalta que como la mayoría han estado desde el inicio de la creación de la Secretaría Ejecutiva </w:t>
      </w:r>
      <w:r>
        <w:t>allá en</w:t>
      </w:r>
      <w:r w:rsidR="001D4AD9" w:rsidRPr="001D4AD9">
        <w:t xml:space="preserve"> </w:t>
      </w:r>
      <w:r>
        <w:t xml:space="preserve">el año </w:t>
      </w:r>
      <w:r w:rsidR="001D4AD9" w:rsidRPr="001D4AD9">
        <w:t>2018</w:t>
      </w:r>
      <w:r>
        <w:t xml:space="preserve"> dos mil dieciocho</w:t>
      </w:r>
      <w:r w:rsidR="001D4AD9" w:rsidRPr="001D4AD9">
        <w:t xml:space="preserve">, en ese año </w:t>
      </w:r>
      <w:r w:rsidR="001D4AD9">
        <w:t>no se tuvo</w:t>
      </w:r>
      <w:r w:rsidR="001D4AD9" w:rsidRPr="001D4AD9">
        <w:t xml:space="preserve"> un presupuesto regular, porque ya estaba iniciado el </w:t>
      </w:r>
      <w:r>
        <w:t>e</w:t>
      </w:r>
      <w:r w:rsidR="001D4AD9" w:rsidRPr="001D4AD9">
        <w:t>jercicio</w:t>
      </w:r>
      <w:r w:rsidR="008A705C">
        <w:t xml:space="preserve"> </w:t>
      </w:r>
      <w:r>
        <w:t>f</w:t>
      </w:r>
      <w:r w:rsidR="008A705C">
        <w:t>iscal</w:t>
      </w:r>
      <w:r w:rsidR="001D4AD9" w:rsidRPr="001D4AD9">
        <w:t>, hubo que hacer un ejercicio</w:t>
      </w:r>
      <w:r w:rsidR="004238F1">
        <w:t xml:space="preserve"> </w:t>
      </w:r>
      <w:r w:rsidR="001D4AD9" w:rsidRPr="001D4AD9">
        <w:t xml:space="preserve">ya avanzado el año. </w:t>
      </w:r>
      <w:r w:rsidR="004238F1">
        <w:t>A</w:t>
      </w:r>
      <w:r w:rsidR="001D4AD9" w:rsidRPr="001D4AD9">
        <w:t xml:space="preserve"> partir de </w:t>
      </w:r>
      <w:r w:rsidR="004238F1">
        <w:t>dicho</w:t>
      </w:r>
      <w:r w:rsidR="001D4AD9" w:rsidRPr="001D4AD9">
        <w:t xml:space="preserve"> ejercicio en 2018</w:t>
      </w:r>
      <w:r>
        <w:t xml:space="preserve"> dos mil dieciocho</w:t>
      </w:r>
      <w:r w:rsidR="001D4AD9" w:rsidRPr="001D4AD9">
        <w:t xml:space="preserve">, los sueldos del personal de la Secretaría Ejecutiva </w:t>
      </w:r>
      <w:r>
        <w:t xml:space="preserve">que </w:t>
      </w:r>
      <w:r w:rsidR="001D4AD9" w:rsidRPr="001D4AD9">
        <w:t xml:space="preserve">se </w:t>
      </w:r>
      <w:r w:rsidR="001D4AD9" w:rsidRPr="001D4AD9">
        <w:lastRenderedPageBreak/>
        <w:t xml:space="preserve">calculan en el capítulo 1000 de los </w:t>
      </w:r>
      <w:r w:rsidR="008A705C">
        <w:t>P</w:t>
      </w:r>
      <w:r w:rsidR="001D4AD9" w:rsidRPr="001D4AD9">
        <w:t xml:space="preserve">resupuestos de </w:t>
      </w:r>
      <w:r w:rsidR="008A705C">
        <w:t>E</w:t>
      </w:r>
      <w:r w:rsidR="001D4AD9" w:rsidRPr="001D4AD9">
        <w:t xml:space="preserve">gresos </w:t>
      </w:r>
      <w:r w:rsidR="008A705C">
        <w:t xml:space="preserve">que </w:t>
      </w:r>
      <w:r w:rsidR="001D4AD9" w:rsidRPr="001D4AD9">
        <w:t xml:space="preserve">han sido aprobados cada anualidad con base en el tabulador de sueldos para servidores públicos </w:t>
      </w:r>
      <w:r w:rsidR="006A1F7A">
        <w:t>de</w:t>
      </w:r>
      <w:r w:rsidR="001D4AD9" w:rsidRPr="001D4AD9">
        <w:t xml:space="preserve"> 2018</w:t>
      </w:r>
      <w:r>
        <w:t xml:space="preserve"> </w:t>
      </w:r>
      <w:r w:rsidR="00D21440">
        <w:t>dos mil dieciocho</w:t>
      </w:r>
      <w:r w:rsidR="001D4AD9" w:rsidRPr="001D4AD9">
        <w:t xml:space="preserve">, debido a que tanto los montos notificados del techo presupuestal, como después del presupuesto que se publica en el </w:t>
      </w:r>
      <w:r w:rsidR="008A705C">
        <w:t>P</w:t>
      </w:r>
      <w:r w:rsidR="001D4AD9" w:rsidRPr="001D4AD9">
        <w:t xml:space="preserve">eriódico </w:t>
      </w:r>
      <w:r w:rsidR="008A705C">
        <w:t>O</w:t>
      </w:r>
      <w:r w:rsidR="001D4AD9" w:rsidRPr="001D4AD9">
        <w:t xml:space="preserve">ficial </w:t>
      </w:r>
      <w:r>
        <w:t>“</w:t>
      </w:r>
      <w:r w:rsidR="008A705C">
        <w:t>E</w:t>
      </w:r>
      <w:r w:rsidR="001D4AD9" w:rsidRPr="001D4AD9">
        <w:t>l Estado de Jalisco</w:t>
      </w:r>
      <w:r>
        <w:t>”</w:t>
      </w:r>
      <w:r w:rsidR="001D4AD9" w:rsidRPr="001D4AD9">
        <w:t>, no eran suficientes para sufragar los costos, derivados de actualizar con el tabulador vigente de cada año a esos años posteriores al 2018</w:t>
      </w:r>
      <w:r>
        <w:t xml:space="preserve"> </w:t>
      </w:r>
      <w:r w:rsidR="00D21440">
        <w:t>dos mil dieciocho</w:t>
      </w:r>
      <w:r w:rsidR="001D4AD9" w:rsidRPr="008F2403">
        <w:t>.</w:t>
      </w:r>
    </w:p>
    <w:p w14:paraId="1EAF32A9" w14:textId="42373AD6" w:rsidR="006A1F7A" w:rsidRDefault="006A1F7A" w:rsidP="00A72334">
      <w:pPr>
        <w:tabs>
          <w:tab w:val="left" w:pos="2610"/>
        </w:tabs>
      </w:pPr>
    </w:p>
    <w:p w14:paraId="5BD8FB7B" w14:textId="04054F0A" w:rsidR="006A1F7A" w:rsidRDefault="00E11B00" w:rsidP="00A72334">
      <w:pPr>
        <w:tabs>
          <w:tab w:val="left" w:pos="2610"/>
        </w:tabs>
      </w:pPr>
      <w:r>
        <w:t>I</w:t>
      </w:r>
      <w:r w:rsidR="006E4CF7">
        <w:t xml:space="preserve">ndica que lo anterior </w:t>
      </w:r>
      <w:r w:rsidR="006E4CF7" w:rsidRPr="006E4CF7">
        <w:t>fue identificado en una auditoría que est</w:t>
      </w:r>
      <w:r w:rsidR="006E4CF7">
        <w:t>á</w:t>
      </w:r>
      <w:r w:rsidR="006E4CF7" w:rsidRPr="006E4CF7">
        <w:t xml:space="preserve"> en curso, siendo practicada por </w:t>
      </w:r>
      <w:r w:rsidR="006E4CF7">
        <w:t>el</w:t>
      </w:r>
      <w:r w:rsidR="006E4CF7" w:rsidRPr="006E4CF7">
        <w:t xml:space="preserve"> Órgano Interno de Control por lo que </w:t>
      </w:r>
      <w:r w:rsidR="00233519">
        <w:t xml:space="preserve">también </w:t>
      </w:r>
      <w:r w:rsidR="006E4CF7" w:rsidRPr="006E4CF7">
        <w:t>es necesario presentarles</w:t>
      </w:r>
      <w:r w:rsidR="006E4CF7">
        <w:t xml:space="preserve"> dicha situación </w:t>
      </w:r>
      <w:r w:rsidR="006E4CF7" w:rsidRPr="006E4CF7">
        <w:t>atendiendo al artículo 18 fracción IV del Estatuto, así como a las Condiciones Generales de la Secretaría Ejecutiva.</w:t>
      </w:r>
    </w:p>
    <w:p w14:paraId="6225F39D" w14:textId="64FFC877" w:rsidR="00526CD0" w:rsidRDefault="00526CD0" w:rsidP="00A72334">
      <w:pPr>
        <w:tabs>
          <w:tab w:val="left" w:pos="2610"/>
        </w:tabs>
      </w:pPr>
    </w:p>
    <w:p w14:paraId="1DD1DEBA" w14:textId="2CA208C4" w:rsidR="0024399C" w:rsidRDefault="001C6C72" w:rsidP="00A72334">
      <w:pPr>
        <w:tabs>
          <w:tab w:val="left" w:pos="2610"/>
        </w:tabs>
      </w:pPr>
      <w:r>
        <w:t>La Secretaria Técnica menciona que presenta el Anteproyecto de Presupuesto de Egresos</w:t>
      </w:r>
      <w:r w:rsidRPr="001C6C72">
        <w:t xml:space="preserve"> para el próximo año</w:t>
      </w:r>
      <w:r>
        <w:t>,</w:t>
      </w:r>
      <w:r w:rsidRPr="001C6C72">
        <w:t xml:space="preserve"> calculado nuevamente con el </w:t>
      </w:r>
      <w:r>
        <w:t xml:space="preserve">tabulador </w:t>
      </w:r>
      <w:r w:rsidRPr="001C6C72">
        <w:t>2018</w:t>
      </w:r>
      <w:r w:rsidR="00233519">
        <w:t xml:space="preserve"> </w:t>
      </w:r>
      <w:r w:rsidR="002B057B">
        <w:t>dos mil dieciocho</w:t>
      </w:r>
      <w:r w:rsidR="008A705C" w:rsidRPr="008F2403">
        <w:t>;</w:t>
      </w:r>
      <w:r w:rsidRPr="001C6C72">
        <w:t xml:space="preserve"> </w:t>
      </w:r>
      <w:r>
        <w:t>a su vez, informa que</w:t>
      </w:r>
      <w:r w:rsidRPr="001C6C72">
        <w:t xml:space="preserve"> el 11 </w:t>
      </w:r>
      <w:r w:rsidR="0035749B">
        <w:t xml:space="preserve">once </w:t>
      </w:r>
      <w:r w:rsidRPr="001C6C72">
        <w:t xml:space="preserve">de agosto </w:t>
      </w:r>
      <w:r>
        <w:t>recibió</w:t>
      </w:r>
      <w:r w:rsidRPr="001C6C72">
        <w:t xml:space="preserve"> un oficio por parte de la </w:t>
      </w:r>
      <w:r w:rsidR="00EF7914">
        <w:t>P</w:t>
      </w:r>
      <w:r w:rsidRPr="001C6C72">
        <w:t xml:space="preserve">residenta del Comité de Participación Social </w:t>
      </w:r>
      <w:r w:rsidR="0024399C">
        <w:t xml:space="preserve">aquí </w:t>
      </w:r>
      <w:r w:rsidRPr="001C6C72">
        <w:t>presente, la Dra. Vázquez</w:t>
      </w:r>
      <w:r w:rsidR="00EF7914">
        <w:t xml:space="preserve"> Anderson</w:t>
      </w:r>
      <w:r w:rsidRPr="001C6C72">
        <w:t xml:space="preserve">, en la que solicita que presente lo que el Comité de Participación Social acordó en su sesión extraordinaria celebrada en esa misma fecha </w:t>
      </w:r>
      <w:r w:rsidR="00233519">
        <w:t>e</w:t>
      </w:r>
      <w:r w:rsidRPr="001C6C72">
        <w:t xml:space="preserve">n ella se manifiesta haber solicitado a la Secretaría de la Hacienda Pública una cantidad adicional por $430,900.00 </w:t>
      </w:r>
      <w:r w:rsidR="0035749B">
        <w:t>cuatrocien</w:t>
      </w:r>
      <w:r w:rsidR="004C7B1D">
        <w:t>tos treinta mil novecientos</w:t>
      </w:r>
      <w:r w:rsidR="00233519">
        <w:t xml:space="preserve"> </w:t>
      </w:r>
      <w:r w:rsidRPr="001C6C72">
        <w:t>pesos</w:t>
      </w:r>
      <w:r w:rsidR="00EF7914">
        <w:t>,</w:t>
      </w:r>
      <w:r w:rsidRPr="001C6C72">
        <w:t xml:space="preserve"> que ya fue capturada en la Plataforma del Sistema Estatal de Presupuesto </w:t>
      </w:r>
      <w:r w:rsidR="00EF7914">
        <w:t>B</w:t>
      </w:r>
      <w:r w:rsidRPr="001C6C72">
        <w:t xml:space="preserve">asado en </w:t>
      </w:r>
      <w:r w:rsidR="00EF7914">
        <w:t>R</w:t>
      </w:r>
      <w:r w:rsidRPr="001C6C72">
        <w:t>esultados</w:t>
      </w:r>
      <w:r w:rsidR="00233519">
        <w:t xml:space="preserve">. Haciendo mención que el </w:t>
      </w:r>
      <w:r w:rsidR="00C93033">
        <w:t xml:space="preserve">oficio </w:t>
      </w:r>
      <w:r w:rsidR="00233519">
        <w:t xml:space="preserve">mencionado </w:t>
      </w:r>
      <w:r w:rsidR="00C93033">
        <w:t>se les hizo</w:t>
      </w:r>
      <w:r w:rsidRPr="001C6C72">
        <w:t xml:space="preserve"> llegar</w:t>
      </w:r>
      <w:r w:rsidR="0024399C">
        <w:t xml:space="preserve"> en cuanto les fue transmitido</w:t>
      </w:r>
      <w:r w:rsidR="00C93033">
        <w:t xml:space="preserve">. </w:t>
      </w:r>
    </w:p>
    <w:p w14:paraId="796667ED" w14:textId="77777777" w:rsidR="0024399C" w:rsidRDefault="0024399C" w:rsidP="00A72334">
      <w:pPr>
        <w:tabs>
          <w:tab w:val="left" w:pos="2610"/>
        </w:tabs>
      </w:pPr>
    </w:p>
    <w:p w14:paraId="48A24BE7" w14:textId="7A2EE43C" w:rsidR="0024399C" w:rsidRDefault="0024399C" w:rsidP="00A72334">
      <w:pPr>
        <w:tabs>
          <w:tab w:val="left" w:pos="2610"/>
        </w:tabs>
      </w:pPr>
      <w:r>
        <w:t>En uso de la voz, la Secretaría Técnica s</w:t>
      </w:r>
      <w:r w:rsidR="00C93033">
        <w:t xml:space="preserve">olicita que se proyecte el resumen ejecutivo. </w:t>
      </w:r>
    </w:p>
    <w:p w14:paraId="268CDF17" w14:textId="05573127" w:rsidR="00C93033" w:rsidRDefault="00C93033" w:rsidP="00A72334">
      <w:pPr>
        <w:tabs>
          <w:tab w:val="left" w:pos="2610"/>
        </w:tabs>
      </w:pPr>
    </w:p>
    <w:p w14:paraId="7D0556B1" w14:textId="612AE103" w:rsidR="00C93033" w:rsidRDefault="00420268" w:rsidP="00A72334">
      <w:pPr>
        <w:tabs>
          <w:tab w:val="left" w:pos="2610"/>
        </w:tabs>
      </w:pPr>
      <w:r w:rsidRPr="00B223EE">
        <w:t>Ex</w:t>
      </w:r>
      <w:r w:rsidR="00AB095D" w:rsidRPr="00B223EE">
        <w:t>plica</w:t>
      </w:r>
      <w:r w:rsidR="00AB095D">
        <w:t xml:space="preserve"> el contenido del</w:t>
      </w:r>
      <w:r w:rsidR="00AB095D" w:rsidRPr="00AB095D">
        <w:t xml:space="preserve"> resumen ejecutivo</w:t>
      </w:r>
      <w:r w:rsidR="00EF7914">
        <w:t>:</w:t>
      </w:r>
      <w:r w:rsidR="00AB095D" w:rsidRPr="00AB095D">
        <w:t xml:space="preserve"> fundamento jurídico, consideraciones, lista de documentos anexos, propuesta por distribución de capítulos</w:t>
      </w:r>
      <w:r w:rsidR="0012411F">
        <w:t>,</w:t>
      </w:r>
      <w:r w:rsidR="00AB095D" w:rsidRPr="00AB095D">
        <w:t xml:space="preserve"> desglose del capítulo 1000, propuesta de plantilla 2022 y las propuestas de los capítulos 2000, 3000 y 5000. </w:t>
      </w:r>
      <w:r w:rsidR="0082209B">
        <w:t>Respecto de los fundamentos jurídicos</w:t>
      </w:r>
      <w:r w:rsidR="00EF7914">
        <w:t>,</w:t>
      </w:r>
      <w:r w:rsidR="0082209B">
        <w:t xml:space="preserve"> señala que son </w:t>
      </w:r>
      <w:r w:rsidR="0082209B" w:rsidRPr="0082209B">
        <w:t xml:space="preserve">el </w:t>
      </w:r>
      <w:r w:rsidR="00EF7914">
        <w:t>a</w:t>
      </w:r>
      <w:r w:rsidR="0082209B" w:rsidRPr="0082209B">
        <w:t xml:space="preserve">rtículo 35 de la Ley del Sistema Anticorrupción del Estado de Jalisco, el </w:t>
      </w:r>
      <w:r w:rsidR="00EF7914">
        <w:t>a</w:t>
      </w:r>
      <w:r w:rsidR="0082209B" w:rsidRPr="0082209B">
        <w:t xml:space="preserve">rtículo 78 de la Ley Orgánica del Poder Ejecutivo, el </w:t>
      </w:r>
      <w:r w:rsidR="00EF7914">
        <w:t>a</w:t>
      </w:r>
      <w:r w:rsidR="0082209B" w:rsidRPr="0082209B">
        <w:t xml:space="preserve">rtículo 29 Ley de Presupuesto Contabilidad y Gasto Público del Estado de Jalisco, </w:t>
      </w:r>
      <w:r w:rsidR="00EF7914">
        <w:t>el a</w:t>
      </w:r>
      <w:r w:rsidR="0082209B" w:rsidRPr="0082209B">
        <w:t xml:space="preserve">rtículo 18 del Estatuto Orgánico de la Secretaría Ejecutiva del Sistema Estatal Anticorrupción de Jalisco, del Tabulador de Sueldos “Servidores Públicos” 2021, </w:t>
      </w:r>
      <w:r w:rsidR="00EF7914">
        <w:t xml:space="preserve">del </w:t>
      </w:r>
      <w:r w:rsidR="0082209B" w:rsidRPr="0082209B">
        <w:t>POE 28 de diciembre de 2020</w:t>
      </w:r>
      <w:r w:rsidR="00EF7914">
        <w:t>,</w:t>
      </w:r>
      <w:r w:rsidR="0082209B" w:rsidRPr="0082209B">
        <w:t xml:space="preserve"> así como los dictámenes del Comité Técnico de Transparencia y Valoración Salarial del 19 de abril de 2018 y 10 de agosto de 2018. </w:t>
      </w:r>
    </w:p>
    <w:p w14:paraId="6E65A31D" w14:textId="4C2F7849" w:rsidR="0082209B" w:rsidRDefault="0082209B" w:rsidP="00A72334">
      <w:pPr>
        <w:tabs>
          <w:tab w:val="left" w:pos="2610"/>
        </w:tabs>
      </w:pPr>
    </w:p>
    <w:p w14:paraId="54265FF6" w14:textId="7FF85DCF" w:rsidR="0082209B" w:rsidRDefault="00763705" w:rsidP="00A72334">
      <w:pPr>
        <w:tabs>
          <w:tab w:val="left" w:pos="2610"/>
        </w:tabs>
      </w:pPr>
      <w:r>
        <w:t>Con relaci</w:t>
      </w:r>
      <w:r w:rsidR="00EF7914">
        <w:t>ón</w:t>
      </w:r>
      <w:r>
        <w:t xml:space="preserve"> a las consideraciones, la </w:t>
      </w:r>
      <w:proofErr w:type="gramStart"/>
      <w:r>
        <w:t>Secretaria Técnica</w:t>
      </w:r>
      <w:proofErr w:type="gramEnd"/>
      <w:r>
        <w:t xml:space="preserve"> señala que, como</w:t>
      </w:r>
      <w:r w:rsidRPr="00763705">
        <w:t xml:space="preserve"> todos sabe</w:t>
      </w:r>
      <w:r>
        <w:t>n</w:t>
      </w:r>
      <w:r w:rsidR="00D53EE0">
        <w:t>,</w:t>
      </w:r>
      <w:r w:rsidRPr="00763705">
        <w:t xml:space="preserve"> </w:t>
      </w:r>
      <w:r>
        <w:t>se</w:t>
      </w:r>
      <w:r w:rsidRPr="00763705">
        <w:t xml:space="preserve"> viv</w:t>
      </w:r>
      <w:r>
        <w:t>e</w:t>
      </w:r>
      <w:r w:rsidRPr="00763705">
        <w:t xml:space="preserve"> una austeridad extrema con motivo de la pandemia</w:t>
      </w:r>
      <w:r w:rsidR="00D53EE0">
        <w:t>;</w:t>
      </w:r>
      <w:r w:rsidRPr="00763705">
        <w:t xml:space="preserve"> </w:t>
      </w:r>
      <w:r>
        <w:t>considera que esa es la</w:t>
      </w:r>
      <w:r w:rsidRPr="00763705">
        <w:t xml:space="preserve"> realidad en el </w:t>
      </w:r>
      <w:r w:rsidR="00D53EE0">
        <w:t>G</w:t>
      </w:r>
      <w:r w:rsidRPr="00763705">
        <w:t xml:space="preserve">obierno y los entes públicos, </w:t>
      </w:r>
      <w:r>
        <w:t>además de que</w:t>
      </w:r>
      <w:r w:rsidRPr="00763705">
        <w:t xml:space="preserve"> nunca ha sido suficiente el recurso </w:t>
      </w:r>
      <w:r w:rsidR="00E51C02" w:rsidRPr="00763705">
        <w:t>de acuerdo con</w:t>
      </w:r>
      <w:r w:rsidRPr="00763705">
        <w:t xml:space="preserve"> lo que fue diseñado originalmente como una planeación y </w:t>
      </w:r>
      <w:r w:rsidR="00987297">
        <w:t>el diseño</w:t>
      </w:r>
      <w:r w:rsidRPr="00763705">
        <w:t xml:space="preserve"> institucional de la Secretaría Ejecutiva.</w:t>
      </w:r>
    </w:p>
    <w:p w14:paraId="4E8C6422" w14:textId="7AEA53E6" w:rsidR="00987297" w:rsidRDefault="00987297" w:rsidP="00A72334">
      <w:pPr>
        <w:tabs>
          <w:tab w:val="left" w:pos="2610"/>
        </w:tabs>
      </w:pPr>
    </w:p>
    <w:p w14:paraId="41A97B44" w14:textId="5F789505" w:rsidR="0024399C" w:rsidRDefault="00BA0FB4" w:rsidP="00A72334">
      <w:pPr>
        <w:tabs>
          <w:tab w:val="left" w:pos="2610"/>
        </w:tabs>
      </w:pPr>
      <w:r>
        <w:t xml:space="preserve">La </w:t>
      </w:r>
      <w:proofErr w:type="gramStart"/>
      <w:r>
        <w:t>Secretaria Técnica</w:t>
      </w:r>
      <w:proofErr w:type="gramEnd"/>
      <w:r>
        <w:t xml:space="preserve">, antes de dar lectura a los anexos, señala que dichos documentos se encuentran disponibles en la carpeta de OneDrive </w:t>
      </w:r>
      <w:r w:rsidR="0024399C">
        <w:t xml:space="preserve">al que tienen acceso </w:t>
      </w:r>
      <w:r w:rsidR="0004578F">
        <w:t xml:space="preserve">las y </w:t>
      </w:r>
      <w:r>
        <w:t xml:space="preserve">los </w:t>
      </w:r>
      <w:r w:rsidR="0024399C">
        <w:t>e</w:t>
      </w:r>
      <w:r>
        <w:t>nlaces</w:t>
      </w:r>
      <w:r w:rsidRPr="006D6D43">
        <w:rPr>
          <w:highlight w:val="yellow"/>
        </w:rPr>
        <w:t>:</w:t>
      </w:r>
      <w:r>
        <w:t xml:space="preserve"> </w:t>
      </w:r>
    </w:p>
    <w:p w14:paraId="6AAE0F22" w14:textId="77777777" w:rsidR="0024399C" w:rsidRDefault="0024399C" w:rsidP="00A72334">
      <w:pPr>
        <w:tabs>
          <w:tab w:val="left" w:pos="2610"/>
        </w:tabs>
      </w:pPr>
    </w:p>
    <w:p w14:paraId="07CD3D64" w14:textId="2FF9D123" w:rsidR="0024399C" w:rsidRDefault="0024399C" w:rsidP="006D6D43">
      <w:pPr>
        <w:pStyle w:val="Prrafodelista"/>
        <w:numPr>
          <w:ilvl w:val="0"/>
          <w:numId w:val="33"/>
        </w:numPr>
        <w:tabs>
          <w:tab w:val="left" w:pos="2610"/>
        </w:tabs>
      </w:pPr>
      <w:r>
        <w:t>Comunicado</w:t>
      </w:r>
      <w:r w:rsidRPr="00BA0FB4">
        <w:t xml:space="preserve"> Techo</w:t>
      </w:r>
      <w:r w:rsidR="00BA0FB4" w:rsidRPr="00BA0FB4">
        <w:t xml:space="preserve"> presupuestario 2022</w:t>
      </w:r>
      <w:r>
        <w:t xml:space="preserve"> por parte de la SHP</w:t>
      </w:r>
    </w:p>
    <w:p w14:paraId="3930659C" w14:textId="0AF4A744" w:rsidR="0024399C" w:rsidRDefault="0024399C" w:rsidP="006D6D43">
      <w:pPr>
        <w:pStyle w:val="Prrafodelista"/>
        <w:numPr>
          <w:ilvl w:val="0"/>
          <w:numId w:val="33"/>
        </w:numPr>
        <w:tabs>
          <w:tab w:val="left" w:pos="2610"/>
        </w:tabs>
      </w:pPr>
      <w:r>
        <w:t>Comunicado de</w:t>
      </w:r>
      <w:r w:rsidR="00E922DD">
        <w:t xml:space="preserve"> techo presupuestario</w:t>
      </w:r>
      <w:r>
        <w:t xml:space="preserve"> por parte de SHP, </w:t>
      </w:r>
      <w:r w:rsidR="00BA0FB4" w:rsidRPr="00BA0FB4">
        <w:t>del CPS,</w:t>
      </w:r>
    </w:p>
    <w:p w14:paraId="0E2E2AEB" w14:textId="60D949E4" w:rsidR="0024399C" w:rsidRDefault="00BA0FB4" w:rsidP="006D6D43">
      <w:pPr>
        <w:pStyle w:val="Prrafodelista"/>
        <w:numPr>
          <w:ilvl w:val="0"/>
          <w:numId w:val="33"/>
        </w:numPr>
        <w:tabs>
          <w:tab w:val="left" w:pos="2610"/>
        </w:tabs>
      </w:pPr>
      <w:r w:rsidRPr="00BA0FB4">
        <w:t xml:space="preserve"> </w:t>
      </w:r>
      <w:r w:rsidR="0024399C">
        <w:t>P</w:t>
      </w:r>
      <w:r w:rsidRPr="00BA0FB4">
        <w:t xml:space="preserve">ropuesta distribución </w:t>
      </w:r>
      <w:r w:rsidR="0024399C">
        <w:t xml:space="preserve">presupuestal </w:t>
      </w:r>
      <w:r w:rsidRPr="00BA0FB4">
        <w:t>2022 (desglose de percepciones, prestaciones y deducciones Excel)</w:t>
      </w:r>
    </w:p>
    <w:p w14:paraId="1180780A" w14:textId="5C9AFEFA" w:rsidR="0024399C" w:rsidRDefault="00BA0FB4" w:rsidP="006D6D43">
      <w:pPr>
        <w:pStyle w:val="Prrafodelista"/>
        <w:numPr>
          <w:ilvl w:val="0"/>
          <w:numId w:val="33"/>
        </w:numPr>
        <w:tabs>
          <w:tab w:val="left" w:pos="2610"/>
        </w:tabs>
      </w:pPr>
      <w:r w:rsidRPr="00BA0FB4">
        <w:lastRenderedPageBreak/>
        <w:t>Programas Presupuestarios de la SESAJ 2022 (826 y 926)</w:t>
      </w:r>
    </w:p>
    <w:p w14:paraId="5195000B" w14:textId="413499BB" w:rsidR="0024399C" w:rsidRDefault="00BA0FB4" w:rsidP="006D6D43">
      <w:pPr>
        <w:pStyle w:val="Prrafodelista"/>
        <w:numPr>
          <w:ilvl w:val="0"/>
          <w:numId w:val="33"/>
        </w:numPr>
        <w:tabs>
          <w:tab w:val="left" w:pos="2610"/>
        </w:tabs>
      </w:pPr>
      <w:r w:rsidRPr="00BA0FB4">
        <w:t xml:space="preserve">Informe de </w:t>
      </w:r>
      <w:r w:rsidR="0004578F">
        <w:t>A</w:t>
      </w:r>
      <w:r w:rsidRPr="00BA0FB4">
        <w:t>usteridad 2021</w:t>
      </w:r>
    </w:p>
    <w:p w14:paraId="79EC7F55" w14:textId="19FA7DC4" w:rsidR="0024399C" w:rsidRDefault="00BA0FB4" w:rsidP="006D6D43">
      <w:pPr>
        <w:pStyle w:val="Prrafodelista"/>
        <w:numPr>
          <w:ilvl w:val="0"/>
          <w:numId w:val="33"/>
        </w:numPr>
        <w:tabs>
          <w:tab w:val="left" w:pos="2610"/>
        </w:tabs>
      </w:pPr>
      <w:r w:rsidRPr="00BA0FB4">
        <w:t xml:space="preserve">Propuesta </w:t>
      </w:r>
      <w:r w:rsidR="0004578F">
        <w:t xml:space="preserve">del </w:t>
      </w:r>
      <w:r w:rsidRPr="00BA0FB4">
        <w:t>Programa Anual de Adquisiciones, Arrendamientos y Servicios 2022</w:t>
      </w:r>
    </w:p>
    <w:p w14:paraId="370F4525" w14:textId="526C0D37" w:rsidR="0024399C" w:rsidRDefault="00BA0FB4" w:rsidP="006D6D43">
      <w:pPr>
        <w:pStyle w:val="Prrafodelista"/>
        <w:numPr>
          <w:ilvl w:val="0"/>
          <w:numId w:val="33"/>
        </w:numPr>
        <w:tabs>
          <w:tab w:val="left" w:pos="2610"/>
        </w:tabs>
      </w:pPr>
      <w:r w:rsidRPr="00BA0FB4">
        <w:t xml:space="preserve"> Propuesta de </w:t>
      </w:r>
      <w:r w:rsidR="00AF59F9">
        <w:t>P</w:t>
      </w:r>
      <w:r w:rsidRPr="00BA0FB4">
        <w:t xml:space="preserve">lantilla del </w:t>
      </w:r>
      <w:r w:rsidR="00AF59F9">
        <w:t>P</w:t>
      </w:r>
      <w:r w:rsidRPr="00BA0FB4">
        <w:t>ersonal 2022</w:t>
      </w:r>
    </w:p>
    <w:p w14:paraId="7B1B0089" w14:textId="0DDDEA80" w:rsidR="0024399C" w:rsidRDefault="00BA0FB4" w:rsidP="006D6D43">
      <w:pPr>
        <w:pStyle w:val="Prrafodelista"/>
        <w:numPr>
          <w:ilvl w:val="0"/>
          <w:numId w:val="33"/>
        </w:numPr>
        <w:tabs>
          <w:tab w:val="left" w:pos="2610"/>
        </w:tabs>
      </w:pPr>
      <w:r w:rsidRPr="00BA0FB4">
        <w:t xml:space="preserve">Propuesta de </w:t>
      </w:r>
      <w:r w:rsidR="00AF59F9">
        <w:t>O</w:t>
      </w:r>
      <w:r w:rsidRPr="00BA0FB4">
        <w:t xml:space="preserve">rganigrama conforme </w:t>
      </w:r>
      <w:r w:rsidR="0004578F">
        <w:t xml:space="preserve">la </w:t>
      </w:r>
      <w:r w:rsidR="0024399C">
        <w:t>p</w:t>
      </w:r>
      <w:r w:rsidRPr="00BA0FB4">
        <w:t xml:space="preserve">ropuesta de </w:t>
      </w:r>
      <w:r w:rsidR="0024399C">
        <w:t>p</w:t>
      </w:r>
      <w:r w:rsidRPr="00BA0FB4">
        <w:t xml:space="preserve">lantilla 2022 </w:t>
      </w:r>
    </w:p>
    <w:p w14:paraId="10037C4D" w14:textId="1579DC90" w:rsidR="0024399C" w:rsidRDefault="00BA0FB4" w:rsidP="006D6D43">
      <w:pPr>
        <w:pStyle w:val="Prrafodelista"/>
        <w:numPr>
          <w:ilvl w:val="0"/>
          <w:numId w:val="33"/>
        </w:numPr>
        <w:tabs>
          <w:tab w:val="left" w:pos="2610"/>
        </w:tabs>
      </w:pPr>
      <w:r w:rsidRPr="00BA0FB4">
        <w:t xml:space="preserve">Propuesta de </w:t>
      </w:r>
      <w:r w:rsidR="00AF59F9">
        <w:t>C</w:t>
      </w:r>
      <w:r w:rsidRPr="00BA0FB4">
        <w:t xml:space="preserve">ontratos por Honorarios Asimilados a Salarios 2022 </w:t>
      </w:r>
    </w:p>
    <w:p w14:paraId="5C611E08" w14:textId="04232AFE" w:rsidR="0024399C" w:rsidRDefault="00AF59F9" w:rsidP="006D6D43">
      <w:pPr>
        <w:pStyle w:val="Prrafodelista"/>
        <w:numPr>
          <w:ilvl w:val="0"/>
          <w:numId w:val="33"/>
        </w:numPr>
        <w:tabs>
          <w:tab w:val="left" w:pos="2610"/>
        </w:tabs>
      </w:pPr>
      <w:r>
        <w:t xml:space="preserve"> </w:t>
      </w:r>
      <w:r w:rsidR="00BA0FB4" w:rsidRPr="00BA0FB4">
        <w:t xml:space="preserve">Presupuesto y </w:t>
      </w:r>
      <w:r>
        <w:t>P</w:t>
      </w:r>
      <w:r w:rsidR="00BA0FB4" w:rsidRPr="00BA0FB4">
        <w:t>lantilla 2021</w:t>
      </w:r>
      <w:r>
        <w:t xml:space="preserve">. </w:t>
      </w:r>
    </w:p>
    <w:p w14:paraId="1A6BEB29" w14:textId="77777777" w:rsidR="0024399C" w:rsidRDefault="0024399C" w:rsidP="0024399C">
      <w:pPr>
        <w:tabs>
          <w:tab w:val="left" w:pos="2610"/>
        </w:tabs>
      </w:pPr>
    </w:p>
    <w:p w14:paraId="0AA19FCF" w14:textId="66C1A3B5" w:rsidR="00987297" w:rsidRDefault="005F593D" w:rsidP="0024399C">
      <w:pPr>
        <w:tabs>
          <w:tab w:val="left" w:pos="2610"/>
        </w:tabs>
      </w:pPr>
      <w:r>
        <w:t xml:space="preserve">Dando seguimiento con la intervención, la Secretaría Técnica menciona que los </w:t>
      </w:r>
      <w:proofErr w:type="gramStart"/>
      <w:r>
        <w:t>anexos antes mencionado</w:t>
      </w:r>
      <w:proofErr w:type="gramEnd"/>
      <w:r>
        <w:t xml:space="preserve"> </w:t>
      </w:r>
      <w:r w:rsidR="00E26305" w:rsidRPr="00E26305">
        <w:t xml:space="preserve">están en las </w:t>
      </w:r>
      <w:r w:rsidR="00AF59F9">
        <w:t>dos</w:t>
      </w:r>
      <w:r w:rsidR="00E26305" w:rsidRPr="00E26305">
        <w:t xml:space="preserve"> versiones</w:t>
      </w:r>
      <w:r w:rsidR="00AF59F9">
        <w:t>:</w:t>
      </w:r>
      <w:r w:rsidR="00E26305" w:rsidRPr="00E26305">
        <w:t xml:space="preserve"> la propuesta A que es conforme a las necesidades reales</w:t>
      </w:r>
      <w:r w:rsidR="00AF59F9">
        <w:t>,</w:t>
      </w:r>
      <w:r w:rsidR="00E26305" w:rsidRPr="00E26305">
        <w:t xml:space="preserve"> y en la versión de la propuesta B.</w:t>
      </w:r>
    </w:p>
    <w:p w14:paraId="6ACC7172" w14:textId="402918BA" w:rsidR="00E26305" w:rsidRDefault="00E26305" w:rsidP="00A72334">
      <w:pPr>
        <w:tabs>
          <w:tab w:val="left" w:pos="2610"/>
        </w:tabs>
      </w:pPr>
    </w:p>
    <w:p w14:paraId="03A66A38" w14:textId="402B0E0F" w:rsidR="00E26305" w:rsidRDefault="0063064E" w:rsidP="00A72334">
      <w:pPr>
        <w:tabs>
          <w:tab w:val="left" w:pos="2610"/>
        </w:tabs>
      </w:pPr>
      <w:r>
        <w:t xml:space="preserve">La Secretaria </w:t>
      </w:r>
      <w:r w:rsidRPr="004C7B1D">
        <w:t>Técnica muestra resumidamente</w:t>
      </w:r>
      <w:r w:rsidRPr="0063064E">
        <w:t xml:space="preserve"> cu</w:t>
      </w:r>
      <w:r w:rsidR="005F593D">
        <w:t>ánto</w:t>
      </w:r>
      <w:r w:rsidRPr="0063064E">
        <w:t xml:space="preserve"> sería la cantidad que se requiere por </w:t>
      </w:r>
      <w:r w:rsidR="00AF59F9">
        <w:t xml:space="preserve">los </w:t>
      </w:r>
      <w:r w:rsidRPr="0063064E">
        <w:t>capítulo</w:t>
      </w:r>
      <w:r w:rsidR="00AF59F9">
        <w:t>s</w:t>
      </w:r>
      <w:r w:rsidRPr="0063064E">
        <w:t xml:space="preserve"> 1000, 2000, 3000 </w:t>
      </w:r>
      <w:r w:rsidR="005F593D">
        <w:t xml:space="preserve">y 5000 </w:t>
      </w:r>
      <w:r w:rsidRPr="0063064E">
        <w:t>con un porcentaje de variación</w:t>
      </w:r>
      <w:r w:rsidR="005F593D">
        <w:t xml:space="preserve"> podemos observar</w:t>
      </w:r>
      <w:r w:rsidRPr="0063064E">
        <w:t xml:space="preserve"> lo que es </w:t>
      </w:r>
      <w:r w:rsidR="005F593D" w:rsidRPr="0063064E">
        <w:t>necesario en</w:t>
      </w:r>
      <w:r w:rsidRPr="0063064E">
        <w:t xml:space="preserve"> una columna contra lo que </w:t>
      </w:r>
      <w:r w:rsidR="00270BB7">
        <w:t>se notificó</w:t>
      </w:r>
      <w:r w:rsidRPr="0063064E">
        <w:t xml:space="preserve"> </w:t>
      </w:r>
      <w:r w:rsidR="005F593D">
        <w:t xml:space="preserve">por parte de la Secretaría de Hacienda (el techo presupuestal) </w:t>
      </w:r>
      <w:r w:rsidRPr="0063064E">
        <w:t>en la siguiente columna</w:t>
      </w:r>
      <w:r w:rsidR="005F593D">
        <w:t xml:space="preserve"> </w:t>
      </w:r>
      <w:r w:rsidRPr="0063064E">
        <w:t xml:space="preserve"> la diferencia cuantitativa y la diferencia en porcentaje, así como los conceptos principales</w:t>
      </w:r>
      <w:r w:rsidR="00AF59F9">
        <w:t>;</w:t>
      </w:r>
      <w:r w:rsidRPr="0063064E">
        <w:t xml:space="preserve"> </w:t>
      </w:r>
      <w:r w:rsidR="005F593D">
        <w:t>insiste en que</w:t>
      </w:r>
      <w:r w:rsidR="00693B67">
        <w:t xml:space="preserve"> </w:t>
      </w:r>
      <w:r w:rsidRPr="0063064E">
        <w:t xml:space="preserve">pueden ver el detalle en el </w:t>
      </w:r>
      <w:r w:rsidR="00AF59F9">
        <w:t xml:space="preserve">archivo de </w:t>
      </w:r>
      <w:r w:rsidRPr="0063064E">
        <w:t>Excel que se les envió de cada una de las cuantías que dan esa sumatoria que tienen a</w:t>
      </w:r>
      <w:r w:rsidR="00270BB7">
        <w:t xml:space="preserve"> </w:t>
      </w:r>
      <w:r w:rsidRPr="0063064E">
        <w:t>la vista</w:t>
      </w:r>
      <w:r w:rsidR="00AF59F9">
        <w:t xml:space="preserve">. </w:t>
      </w:r>
      <w:r w:rsidR="00DE284D">
        <w:t>se puede observar</w:t>
      </w:r>
      <w:r w:rsidRPr="0063064E">
        <w:t xml:space="preserve"> los capítulos donde mayor aumento hay</w:t>
      </w:r>
      <w:r w:rsidR="005F593D">
        <w:t xml:space="preserve"> son en </w:t>
      </w:r>
      <w:proofErr w:type="gramStart"/>
      <w:r w:rsidR="005F593D">
        <w:t>los</w:t>
      </w:r>
      <w:r w:rsidR="004C7B1D">
        <w:t xml:space="preserve">  </w:t>
      </w:r>
      <w:r w:rsidRPr="0063064E">
        <w:t>capítulo</w:t>
      </w:r>
      <w:r w:rsidR="005F593D">
        <w:t>s</w:t>
      </w:r>
      <w:proofErr w:type="gramEnd"/>
      <w:r w:rsidRPr="0063064E">
        <w:t xml:space="preserve"> 1000   5000</w:t>
      </w:r>
      <w:r w:rsidR="005F593D">
        <w:t>,</w:t>
      </w:r>
      <w:r w:rsidR="00AF59F9">
        <w:t xml:space="preserve"> </w:t>
      </w:r>
      <w:r w:rsidR="005F593D">
        <w:t>l</w:t>
      </w:r>
      <w:r w:rsidRPr="0063064E">
        <w:t>as otras no son significativ</w:t>
      </w:r>
      <w:r w:rsidR="00C954BF">
        <w:t>a</w:t>
      </w:r>
      <w:r w:rsidRPr="0063064E">
        <w:t>s</w:t>
      </w:r>
      <w:r w:rsidR="00C954BF">
        <w:t>;</w:t>
      </w:r>
      <w:r w:rsidRPr="0063064E">
        <w:t xml:space="preserve"> en el 2000 no </w:t>
      </w:r>
      <w:r w:rsidR="00DE284D">
        <w:t>se tendrían</w:t>
      </w:r>
      <w:r w:rsidRPr="0063064E">
        <w:t xml:space="preserve"> grandes gastos, pero s</w:t>
      </w:r>
      <w:r w:rsidR="00C954BF">
        <w:t>í</w:t>
      </w:r>
      <w:r w:rsidRPr="0063064E">
        <w:t xml:space="preserve"> en el 3000</w:t>
      </w:r>
      <w:r w:rsidR="00C954BF">
        <w:t>,</w:t>
      </w:r>
      <w:r w:rsidRPr="0063064E">
        <w:t xml:space="preserve"> derivado de una capacitación virtual especialmente </w:t>
      </w:r>
      <w:r w:rsidR="005F593D">
        <w:t>en la que</w:t>
      </w:r>
      <w:r w:rsidR="004C7B1D">
        <w:t xml:space="preserve"> </w:t>
      </w:r>
      <w:r w:rsidR="00DE284D">
        <w:t>qu</w:t>
      </w:r>
      <w:r w:rsidR="005F593D">
        <w:t>eremos</w:t>
      </w:r>
      <w:r w:rsidR="00DE284D">
        <w:t xml:space="preserve"> enfocar</w:t>
      </w:r>
      <w:r w:rsidR="005F593D">
        <w:t>nos</w:t>
      </w:r>
      <w:r w:rsidRPr="0063064E">
        <w:t xml:space="preserve"> sobre la PE</w:t>
      </w:r>
      <w:r w:rsidR="00C954BF">
        <w:t>A</w:t>
      </w:r>
      <w:r w:rsidRPr="0063064E">
        <w:t xml:space="preserve">JAL, su implementación y evaluación; </w:t>
      </w:r>
      <w:r w:rsidR="00C954BF">
        <w:t>la</w:t>
      </w:r>
      <w:r w:rsidRPr="0063064E">
        <w:t xml:space="preserve"> evaluación externa de la PE</w:t>
      </w:r>
      <w:r w:rsidR="00DE284D">
        <w:t>A</w:t>
      </w:r>
      <w:r w:rsidRPr="0063064E">
        <w:t>JAL y la infraestructura de los servicios para la interconexión</w:t>
      </w:r>
      <w:r w:rsidR="00C954BF">
        <w:t xml:space="preserve"> e</w:t>
      </w:r>
      <w:r w:rsidRPr="0063064E">
        <w:t xml:space="preserve"> interoperabilidad con la plataforma.</w:t>
      </w:r>
    </w:p>
    <w:p w14:paraId="0D5C0F1C" w14:textId="1FBC6FA7" w:rsidR="00DE284D" w:rsidRDefault="00DE284D" w:rsidP="00A72334">
      <w:pPr>
        <w:tabs>
          <w:tab w:val="left" w:pos="2610"/>
        </w:tabs>
      </w:pPr>
    </w:p>
    <w:p w14:paraId="1B142247" w14:textId="4EC7331C" w:rsidR="00DE284D" w:rsidRDefault="00881363" w:rsidP="00A72334">
      <w:pPr>
        <w:tabs>
          <w:tab w:val="left" w:pos="2610"/>
        </w:tabs>
      </w:pPr>
      <w:r>
        <w:t>En la siguiente diapositiva (se sugiere incluirla) es respecto de los</w:t>
      </w:r>
      <w:r w:rsidR="00BD32CA" w:rsidRPr="00BD32CA">
        <w:t xml:space="preserve"> recursos que se asignan al Comité de Participación Social</w:t>
      </w:r>
      <w:r>
        <w:t xml:space="preserve">. </w:t>
      </w:r>
      <w:r w:rsidR="00BD32CA" w:rsidRPr="00BD32CA">
        <w:t xml:space="preserve"> el presupuesto que se necesita </w:t>
      </w:r>
      <w:r w:rsidR="000C2CAA" w:rsidRPr="00BD32CA">
        <w:t>es</w:t>
      </w:r>
      <w:r w:rsidR="00BD32CA" w:rsidRPr="00BD32CA">
        <w:t xml:space="preserve"> $6,155,075.00</w:t>
      </w:r>
      <w:r w:rsidR="006A3FC6">
        <w:t xml:space="preserve"> (seis millones ciento cincuenta y cinco mil setenta y cinco pesos 00/100 M.N.)</w:t>
      </w:r>
      <w:r w:rsidR="00BD32CA" w:rsidRPr="00BD32CA">
        <w:t xml:space="preserve"> y </w:t>
      </w:r>
      <w:r>
        <w:t xml:space="preserve">el techo presupuestal </w:t>
      </w:r>
      <w:r w:rsidR="00BD32CA" w:rsidRPr="00BD32CA">
        <w:t>que fue notificado</w:t>
      </w:r>
      <w:r>
        <w:t xml:space="preserve"> por parte de la Secretaría de Hacienda</w:t>
      </w:r>
      <w:r w:rsidR="00C954BF">
        <w:t>,</w:t>
      </w:r>
      <w:r w:rsidR="00BD32CA" w:rsidRPr="00BD32CA">
        <w:t xml:space="preserve"> </w:t>
      </w:r>
      <w:r w:rsidR="00BD32CA">
        <w:t>y reitera que la Presidenta</w:t>
      </w:r>
      <w:r w:rsidR="00BD32CA" w:rsidRPr="00BD32CA">
        <w:t xml:space="preserve"> del Comité de Participación Social</w:t>
      </w:r>
      <w:r>
        <w:t xml:space="preserve"> le</w:t>
      </w:r>
      <w:r w:rsidR="004C7B1D">
        <w:t xml:space="preserve"> </w:t>
      </w:r>
      <w:r w:rsidR="00B83E3C">
        <w:t>notificó</w:t>
      </w:r>
      <w:r>
        <w:t xml:space="preserve"> e hizo de su conocimiento</w:t>
      </w:r>
      <w:r w:rsidR="00B83E3C">
        <w:t xml:space="preserve"> </w:t>
      </w:r>
      <w:r>
        <w:t xml:space="preserve">de </w:t>
      </w:r>
      <w:r w:rsidR="00B83E3C">
        <w:t xml:space="preserve">que </w:t>
      </w:r>
      <w:r w:rsidR="00BD32CA" w:rsidRPr="00BD32CA">
        <w:t>hay un</w:t>
      </w:r>
      <w:r>
        <w:t>a diferencia, es decir, un</w:t>
      </w:r>
      <w:r w:rsidR="00BD32CA" w:rsidRPr="00BD32CA">
        <w:t xml:space="preserve"> faltante de $</w:t>
      </w:r>
      <w:r w:rsidR="00B83E3C">
        <w:t xml:space="preserve"> </w:t>
      </w:r>
      <w:r w:rsidR="00BD32CA" w:rsidRPr="00BD32CA">
        <w:t xml:space="preserve">430,875.00 </w:t>
      </w:r>
      <w:r w:rsidR="0023455F">
        <w:t>(cuatro</w:t>
      </w:r>
      <w:r w:rsidR="00D62CFB">
        <w:t>cientos treinta mil ochocientos setenta y cinco pesos 00/100 M.N.)</w:t>
      </w:r>
      <w:r w:rsidR="00E92BC9">
        <w:t>,</w:t>
      </w:r>
      <w:r w:rsidR="00D62CFB">
        <w:t xml:space="preserve"> </w:t>
      </w:r>
      <w:r w:rsidR="00BD32CA" w:rsidRPr="00BD32CA">
        <w:t xml:space="preserve">que </w:t>
      </w:r>
      <w:r>
        <w:t xml:space="preserve">corresponde a una diferencia del </w:t>
      </w:r>
      <w:r w:rsidR="00BD32CA" w:rsidRPr="00BD32CA">
        <w:t xml:space="preserve"> 7% </w:t>
      </w:r>
      <w:r>
        <w:t xml:space="preserve"> siete por cierto entre lo que se necesita y el techo presupuestal que les fue comunicado.</w:t>
      </w:r>
    </w:p>
    <w:p w14:paraId="7E227264" w14:textId="0A8B51DB" w:rsidR="00B83E3C" w:rsidRDefault="00B83E3C" w:rsidP="00A72334">
      <w:pPr>
        <w:tabs>
          <w:tab w:val="left" w:pos="2610"/>
        </w:tabs>
      </w:pPr>
    </w:p>
    <w:p w14:paraId="1DCFE4D9" w14:textId="3D5D4E9D" w:rsidR="00B83E3C" w:rsidRDefault="00881363" w:rsidP="00A72334">
      <w:pPr>
        <w:tabs>
          <w:tab w:val="left" w:pos="2610"/>
        </w:tabs>
      </w:pPr>
      <w:r>
        <w:t>Siguiendo en uso de la voz, l</w:t>
      </w:r>
      <w:r w:rsidR="00CA6F24">
        <w:t xml:space="preserve">a </w:t>
      </w:r>
      <w:proofErr w:type="gramStart"/>
      <w:r w:rsidR="00CA6F24">
        <w:t>Secretaria Técnica</w:t>
      </w:r>
      <w:proofErr w:type="gramEnd"/>
      <w:r w:rsidR="00CA6F24">
        <w:t xml:space="preserve"> expone por p</w:t>
      </w:r>
      <w:r w:rsidR="00CA6F24" w:rsidRPr="00CA6F24">
        <w:t xml:space="preserve">artida específica del capítulo 1000, la suma de los conceptos, </w:t>
      </w:r>
      <w:r w:rsidR="00D769A7">
        <w:t>solicita obviar</w:t>
      </w:r>
      <w:r w:rsidR="00CA6F24" w:rsidRPr="00CA6F24">
        <w:t xml:space="preserve"> la lectura de todos y cada un</w:t>
      </w:r>
      <w:r w:rsidR="00B503B8">
        <w:t>o</w:t>
      </w:r>
      <w:r w:rsidR="00CA6F24" w:rsidRPr="00CA6F24">
        <w:t xml:space="preserve"> de ellos, </w:t>
      </w:r>
      <w:r w:rsidR="00E92BC9">
        <w:t xml:space="preserve">e </w:t>
      </w:r>
      <w:r w:rsidR="00CA6F24" w:rsidRPr="00CA6F24">
        <w:t>insist</w:t>
      </w:r>
      <w:r w:rsidR="00C9065F">
        <w:t>e</w:t>
      </w:r>
      <w:r w:rsidR="00CA6F24" w:rsidRPr="00CA6F24">
        <w:t xml:space="preserve"> </w:t>
      </w:r>
      <w:r w:rsidR="00C9065F">
        <w:t>que</w:t>
      </w:r>
      <w:r w:rsidR="00CA6F24" w:rsidRPr="00CA6F24">
        <w:t xml:space="preserve"> es como un escenario de lo que se necesita, un escenario ideal</w:t>
      </w:r>
      <w:r w:rsidR="00E92BC9">
        <w:t>. L</w:t>
      </w:r>
      <w:r w:rsidR="00CA6F24" w:rsidRPr="00CA6F24">
        <w:t xml:space="preserve">o que </w:t>
      </w:r>
      <w:r w:rsidR="00C9065F">
        <w:t xml:space="preserve">propone </w:t>
      </w:r>
      <w:r w:rsidR="00CA6F24" w:rsidRPr="00CA6F24">
        <w:t>es añadir</w:t>
      </w:r>
      <w:r w:rsidR="00944F48">
        <w:t xml:space="preserve"> a</w:t>
      </w:r>
      <w:r w:rsidR="00CA6F24" w:rsidRPr="00CA6F24">
        <w:t xml:space="preserve"> </w:t>
      </w:r>
      <w:r w:rsidR="00597DFE">
        <w:t>las</w:t>
      </w:r>
      <w:r w:rsidR="00CA6F24" w:rsidRPr="00CA6F24">
        <w:t xml:space="preserve"> necesidades </w:t>
      </w:r>
      <w:r w:rsidR="00E92BC9">
        <w:t>cinco</w:t>
      </w:r>
      <w:r w:rsidR="00CA6F24" w:rsidRPr="00CA6F24">
        <w:t xml:space="preserve"> analistas especializados, </w:t>
      </w:r>
      <w:r w:rsidR="00E92BC9">
        <w:t>un</w:t>
      </w:r>
      <w:r w:rsidR="00CA6F24" w:rsidRPr="00CA6F24">
        <w:t xml:space="preserve"> jefe de departamento y </w:t>
      </w:r>
      <w:r w:rsidR="00E92BC9">
        <w:t>cinco</w:t>
      </w:r>
      <w:r w:rsidR="00CA6F24" w:rsidRPr="00CA6F24">
        <w:t xml:space="preserve"> auxiliares administrativos. Las actividades y proyectos que estarían realizando o justificación del por qué ya no es suficiente el personal actual, </w:t>
      </w:r>
      <w:r w:rsidR="00597DFE">
        <w:t>se encuentra</w:t>
      </w:r>
      <w:r w:rsidR="00CA6F24" w:rsidRPr="00CA6F24">
        <w:t xml:space="preserve"> en un anexo en las carpetas</w:t>
      </w:r>
      <w:r w:rsidR="006D6D43">
        <w:t>.</w:t>
      </w:r>
    </w:p>
    <w:p w14:paraId="0F30C3AC" w14:textId="5CCF67BD" w:rsidR="00597DFE" w:rsidRDefault="00597DFE" w:rsidP="00A72334">
      <w:pPr>
        <w:tabs>
          <w:tab w:val="left" w:pos="2610"/>
        </w:tabs>
      </w:pPr>
    </w:p>
    <w:p w14:paraId="1BCB97BA" w14:textId="16A5B23F" w:rsidR="00597DFE" w:rsidRDefault="00944F48" w:rsidP="00A72334">
      <w:pPr>
        <w:tabs>
          <w:tab w:val="left" w:pos="2610"/>
        </w:tabs>
      </w:pPr>
      <w:r>
        <w:t>P</w:t>
      </w:r>
      <w:r w:rsidR="00613035">
        <w:t xml:space="preserve">ropone </w:t>
      </w:r>
      <w:r w:rsidR="00613035" w:rsidRPr="00613035">
        <w:t xml:space="preserve">que las personas contratadas por honorarios </w:t>
      </w:r>
      <w:r w:rsidR="00147CBE">
        <w:t>pasen</w:t>
      </w:r>
      <w:r w:rsidR="00613035" w:rsidRPr="00613035">
        <w:t xml:space="preserve"> a personal de estructura. Igualmente se pusieron las actividades y los proyectos que estarían realizando. </w:t>
      </w:r>
      <w:r w:rsidR="00147CBE">
        <w:t xml:space="preserve">Expone una gráfica donde se </w:t>
      </w:r>
      <w:r w:rsidR="00911722">
        <w:t>proyectan</w:t>
      </w:r>
      <w:r w:rsidR="00613035" w:rsidRPr="00613035">
        <w:t xml:space="preserve"> los sueldos de acuerdo </w:t>
      </w:r>
      <w:r w:rsidR="009B15C5">
        <w:t>con e</w:t>
      </w:r>
      <w:r w:rsidR="00911722">
        <w:t>l t</w:t>
      </w:r>
      <w:r w:rsidR="00613035" w:rsidRPr="00613035">
        <w:t>abulador 2021</w:t>
      </w:r>
      <w:r w:rsidR="00881363">
        <w:t xml:space="preserve"> </w:t>
      </w:r>
      <w:r w:rsidR="0001129E">
        <w:t>dos mil veintiuno</w:t>
      </w:r>
      <w:r w:rsidR="00613035" w:rsidRPr="00613035">
        <w:t xml:space="preserve">, </w:t>
      </w:r>
      <w:r w:rsidR="009B15C5">
        <w:t>y aclara</w:t>
      </w:r>
      <w:r w:rsidR="00911722">
        <w:t xml:space="preserve"> que no se sabe cuál es el tabulador 2022</w:t>
      </w:r>
      <w:r w:rsidR="00881363">
        <w:t xml:space="preserve"> </w:t>
      </w:r>
      <w:r w:rsidR="0001129E">
        <w:t xml:space="preserve">dos mil veintidós. </w:t>
      </w:r>
      <w:r w:rsidR="00911722">
        <w:t xml:space="preserve"> </w:t>
      </w:r>
    </w:p>
    <w:p w14:paraId="4268AA25" w14:textId="44541599" w:rsidR="00911722" w:rsidRDefault="00911722" w:rsidP="00A72334">
      <w:pPr>
        <w:tabs>
          <w:tab w:val="left" w:pos="2610"/>
        </w:tabs>
      </w:pPr>
    </w:p>
    <w:p w14:paraId="3BFA0D57" w14:textId="1A6B442F" w:rsidR="00BC6E87" w:rsidRDefault="003F7487" w:rsidP="00A72334">
      <w:pPr>
        <w:tabs>
          <w:tab w:val="left" w:pos="2610"/>
        </w:tabs>
      </w:pPr>
      <w:r>
        <w:t>Contin</w:t>
      </w:r>
      <w:r w:rsidR="009B15C5">
        <w:t>ú</w:t>
      </w:r>
      <w:r>
        <w:t xml:space="preserve">a la </w:t>
      </w:r>
      <w:proofErr w:type="gramStart"/>
      <w:r>
        <w:t>Secretaria Técnica</w:t>
      </w:r>
      <w:proofErr w:type="gramEnd"/>
      <w:r>
        <w:t xml:space="preserve"> con </w:t>
      </w:r>
      <w:r w:rsidRPr="003F7487">
        <w:t xml:space="preserve">el capítulo 2000 y </w:t>
      </w:r>
      <w:r>
        <w:t>señala que hay un</w:t>
      </w:r>
      <w:r w:rsidRPr="003F7487">
        <w:t xml:space="preserve"> redireccionamiento al presupuesto al Programa Anual de Arrendamientos y Adquisiciones y Servicios. De la </w:t>
      </w:r>
      <w:r w:rsidRPr="003F7487">
        <w:lastRenderedPageBreak/>
        <w:t>propuesta “A”</w:t>
      </w:r>
      <w:r w:rsidR="009B15C5">
        <w:t>,</w:t>
      </w:r>
      <w:r w:rsidRPr="003F7487">
        <w:t xml:space="preserve"> para que </w:t>
      </w:r>
      <w:r>
        <w:t xml:space="preserve">se pueda distinguir. </w:t>
      </w:r>
      <w:r w:rsidR="009B15C5">
        <w:t>Ratifica</w:t>
      </w:r>
      <w:r w:rsidR="0009290D">
        <w:t xml:space="preserve"> que la información se encuentra en el</w:t>
      </w:r>
      <w:r w:rsidR="00BC6E87" w:rsidRPr="00BC6E87">
        <w:t xml:space="preserve"> </w:t>
      </w:r>
      <w:r w:rsidR="009B15C5">
        <w:t xml:space="preserve">archivo de </w:t>
      </w:r>
      <w:r w:rsidR="00BC6E87" w:rsidRPr="00BC6E87">
        <w:t>Excel, del capítulo 3000,</w:t>
      </w:r>
      <w:r w:rsidR="0009290D">
        <w:t xml:space="preserve"> y que</w:t>
      </w:r>
      <w:r w:rsidR="00BC6E87" w:rsidRPr="00BC6E87">
        <w:t xml:space="preserve"> la cuantía </w:t>
      </w:r>
      <w:r w:rsidR="0009290D" w:rsidRPr="00BC6E87">
        <w:t>más</w:t>
      </w:r>
      <w:r w:rsidR="00BC6E87" w:rsidRPr="00BC6E87">
        <w:t xml:space="preserve"> grande es el arrendamiento de la </w:t>
      </w:r>
      <w:r w:rsidR="0009290D">
        <w:t>sede</w:t>
      </w:r>
      <w:r w:rsidR="00BC6E87" w:rsidRPr="00BC6E87">
        <w:t xml:space="preserve"> y los servicios de consultoría administrativa e informática</w:t>
      </w:r>
      <w:r w:rsidR="009B15C5">
        <w:t>,</w:t>
      </w:r>
      <w:r w:rsidR="00BC6E87" w:rsidRPr="00BC6E87">
        <w:t xml:space="preserve"> que</w:t>
      </w:r>
      <w:r w:rsidR="0043778E">
        <w:t xml:space="preserve"> se</w:t>
      </w:r>
      <w:r w:rsidR="00BC6E87" w:rsidRPr="00BC6E87">
        <w:t xml:space="preserve"> consume bastante.</w:t>
      </w:r>
    </w:p>
    <w:p w14:paraId="3381F3ED" w14:textId="1B778FF6" w:rsidR="00427AFF" w:rsidRDefault="00427AFF" w:rsidP="00A72334">
      <w:pPr>
        <w:tabs>
          <w:tab w:val="left" w:pos="2610"/>
        </w:tabs>
      </w:pPr>
    </w:p>
    <w:p w14:paraId="54DA8112" w14:textId="202386DC" w:rsidR="00427AFF" w:rsidRDefault="004E0782" w:rsidP="00A72334">
      <w:pPr>
        <w:tabs>
          <w:tab w:val="left" w:pos="2610"/>
        </w:tabs>
      </w:pPr>
      <w:r>
        <w:t xml:space="preserve">La </w:t>
      </w:r>
      <w:proofErr w:type="gramStart"/>
      <w:r>
        <w:t>Secretaria Técnica</w:t>
      </w:r>
      <w:proofErr w:type="gramEnd"/>
      <w:r>
        <w:t xml:space="preserve"> expone las partidas</w:t>
      </w:r>
      <w:r w:rsidRPr="004E0782">
        <w:t xml:space="preserve"> del capítulo 5000</w:t>
      </w:r>
      <w:r w:rsidR="009B15C5">
        <w:t>,</w:t>
      </w:r>
      <w:r w:rsidRPr="004E0782">
        <w:t xml:space="preserve"> bienes muebles, inmuebles e intangibles, las licencias informáticas</w:t>
      </w:r>
      <w:r w:rsidR="009B15C5">
        <w:t>,</w:t>
      </w:r>
      <w:r w:rsidRPr="004E0782">
        <w:t xml:space="preserve"> </w:t>
      </w:r>
      <w:r>
        <w:t>que</w:t>
      </w:r>
      <w:r w:rsidRPr="004E0782">
        <w:t xml:space="preserve"> absorben bastante </w:t>
      </w:r>
      <w:r>
        <w:t>y que</w:t>
      </w:r>
      <w:r w:rsidRPr="004E0782">
        <w:t xml:space="preserve"> han facilitado indudablemente</w:t>
      </w:r>
      <w:r>
        <w:t xml:space="preserve"> el</w:t>
      </w:r>
      <w:r w:rsidRPr="004E0782">
        <w:t xml:space="preserve"> trabajo en la Secretaría Ejecutiva</w:t>
      </w:r>
      <w:r w:rsidR="009B15C5">
        <w:t>,</w:t>
      </w:r>
      <w:r w:rsidRPr="004E0782">
        <w:t xml:space="preserve"> y que también como parte de ese rubro est</w:t>
      </w:r>
      <w:r w:rsidR="009B15C5">
        <w:t>á</w:t>
      </w:r>
      <w:r w:rsidRPr="004E0782">
        <w:t xml:space="preserve"> lo que se requiere para la interconexión con la Plataforma Digital Nacional</w:t>
      </w:r>
      <w:r w:rsidR="009A604E">
        <w:t>.</w:t>
      </w:r>
    </w:p>
    <w:p w14:paraId="473515A8" w14:textId="77777777" w:rsidR="009A604E" w:rsidRDefault="009A604E" w:rsidP="00A72334">
      <w:pPr>
        <w:tabs>
          <w:tab w:val="left" w:pos="2610"/>
        </w:tabs>
      </w:pPr>
    </w:p>
    <w:p w14:paraId="5FA3751F" w14:textId="2BA25413" w:rsidR="00E922DD" w:rsidRDefault="00AD308A" w:rsidP="00A72334">
      <w:pPr>
        <w:tabs>
          <w:tab w:val="left" w:pos="2610"/>
        </w:tabs>
      </w:pPr>
      <w:r>
        <w:t>Prosigue con la segunda propuesta de Anteproyecto de Presupuesto de Egresos</w:t>
      </w:r>
      <w:r w:rsidR="00C53BBB">
        <w:t>,</w:t>
      </w:r>
      <w:r w:rsidRPr="00AD308A">
        <w:t xml:space="preserve"> hecha con base en el techo presupuestario que fue notificado, que es </w:t>
      </w:r>
      <w:r w:rsidR="00C53BBB" w:rsidRPr="00AD308A">
        <w:t>más</w:t>
      </w:r>
      <w:r w:rsidRPr="00AD308A">
        <w:t xml:space="preserve"> sencilla</w:t>
      </w:r>
      <w:r w:rsidR="00C53BBB">
        <w:t>. Expone</w:t>
      </w:r>
      <w:r w:rsidRPr="00AD308A">
        <w:t xml:space="preserve"> la distribución por capítulo 1000, 2000, 3000 y 5000</w:t>
      </w:r>
      <w:r w:rsidR="009B15C5">
        <w:t>,</w:t>
      </w:r>
      <w:r w:rsidRPr="00AD308A">
        <w:t xml:space="preserve"> conforme a</w:t>
      </w:r>
      <w:r w:rsidR="008461EF">
        <w:t>l</w:t>
      </w:r>
      <w:r w:rsidRPr="00AD308A">
        <w:t xml:space="preserve"> techo. </w:t>
      </w:r>
      <w:r w:rsidR="008461EF">
        <w:t>Resalta</w:t>
      </w:r>
      <w:r w:rsidRPr="00AD308A">
        <w:t xml:space="preserve"> que hay un faltante para los recursos asignados </w:t>
      </w:r>
      <w:r w:rsidR="00C7270E">
        <w:t>a</w:t>
      </w:r>
      <w:r w:rsidRPr="00AD308A">
        <w:t xml:space="preserve">l Comité de Participación Social, </w:t>
      </w:r>
      <w:r w:rsidR="00C7270E">
        <w:t>el cual sería de</w:t>
      </w:r>
      <w:r w:rsidRPr="00AD308A">
        <w:t xml:space="preserve"> </w:t>
      </w:r>
      <w:r w:rsidR="00AD544F">
        <w:t xml:space="preserve">          </w:t>
      </w:r>
      <w:r w:rsidRPr="00AD308A">
        <w:t>$430,875.00</w:t>
      </w:r>
      <w:r w:rsidR="00AE6832">
        <w:t xml:space="preserve"> </w:t>
      </w:r>
      <w:r w:rsidR="00AE6832" w:rsidRPr="00AE6832">
        <w:t>(cuatrocientos treinta mil ochocientos setenta y cinco pesos 00/100 M.N.)</w:t>
      </w:r>
      <w:r w:rsidR="00AE6832">
        <w:t xml:space="preserve">. </w:t>
      </w:r>
      <w:r w:rsidR="001A7F43">
        <w:t>Comenta</w:t>
      </w:r>
      <w:r w:rsidRPr="00AD308A">
        <w:t xml:space="preserve"> </w:t>
      </w:r>
      <w:r w:rsidR="00154301">
        <w:t xml:space="preserve">que también se hizo la </w:t>
      </w:r>
      <w:r w:rsidRPr="00AD308A">
        <w:t>propuesta de plantilla</w:t>
      </w:r>
      <w:r w:rsidR="009B15C5">
        <w:t>;</w:t>
      </w:r>
      <w:r w:rsidRPr="00AD308A">
        <w:t xml:space="preserve"> la única diferencia, </w:t>
      </w:r>
      <w:r w:rsidR="00F207B1">
        <w:t>es que solicita</w:t>
      </w:r>
      <w:r w:rsidRPr="00AD308A">
        <w:t xml:space="preserve"> su apoyo para que la </w:t>
      </w:r>
      <w:r w:rsidR="005F6D72">
        <w:t>S</w:t>
      </w:r>
      <w:r w:rsidRPr="00AD308A">
        <w:t xml:space="preserve">ubdirección de </w:t>
      </w:r>
      <w:r w:rsidR="005F6D72">
        <w:t>Á</w:t>
      </w:r>
      <w:r w:rsidRPr="00AD308A">
        <w:t xml:space="preserve">reas de </w:t>
      </w:r>
      <w:r w:rsidR="005F6D72">
        <w:t>R</w:t>
      </w:r>
      <w:r w:rsidRPr="00AD308A">
        <w:t xml:space="preserve">iesgos y </w:t>
      </w:r>
      <w:r w:rsidR="005F6D72">
        <w:t>M</w:t>
      </w:r>
      <w:r w:rsidRPr="00AD308A">
        <w:t xml:space="preserve">etodología sea dividida en </w:t>
      </w:r>
      <w:r w:rsidR="001E0F0B">
        <w:t>dos</w:t>
      </w:r>
      <w:r w:rsidRPr="00AD308A">
        <w:t xml:space="preserve"> jefaturas, </w:t>
      </w:r>
      <w:r w:rsidR="00F207B1">
        <w:t>ya que se ha visto</w:t>
      </w:r>
      <w:r w:rsidRPr="00AD308A">
        <w:t xml:space="preserve"> la necesidad y </w:t>
      </w:r>
      <w:r w:rsidR="00786D8F">
        <w:t>considera que,</w:t>
      </w:r>
      <w:r w:rsidRPr="00AD308A">
        <w:t xml:space="preserve"> a través de </w:t>
      </w:r>
      <w:r w:rsidR="00786D8F">
        <w:t>los</w:t>
      </w:r>
      <w:r w:rsidRPr="00AD308A">
        <w:t xml:space="preserve"> </w:t>
      </w:r>
      <w:r w:rsidR="00786D8F">
        <w:t>E</w:t>
      </w:r>
      <w:r w:rsidRPr="00AD308A">
        <w:t>nlaces</w:t>
      </w:r>
      <w:r w:rsidR="00786D8F">
        <w:t>,</w:t>
      </w:r>
      <w:r w:rsidRPr="00AD308A">
        <w:t xml:space="preserve"> pueden ver la utilidad y cómo permite brinda</w:t>
      </w:r>
      <w:r w:rsidR="00786D8F">
        <w:t>r</w:t>
      </w:r>
      <w:r w:rsidRPr="00AD308A">
        <w:t xml:space="preserve"> una mayor asesoría a </w:t>
      </w:r>
      <w:r w:rsidR="00035FAA">
        <w:t>las</w:t>
      </w:r>
      <w:r w:rsidRPr="00AD308A">
        <w:t xml:space="preserve"> instituciones</w:t>
      </w:r>
      <w:r w:rsidR="001E0F0B">
        <w:t>. U</w:t>
      </w:r>
      <w:r w:rsidRPr="00AD308A">
        <w:t xml:space="preserve">na </w:t>
      </w:r>
      <w:r w:rsidR="00035FAA">
        <w:t>sería de</w:t>
      </w:r>
      <w:r w:rsidRPr="00AD308A">
        <w:t xml:space="preserve"> </w:t>
      </w:r>
      <w:proofErr w:type="gramStart"/>
      <w:r w:rsidRPr="00AD308A">
        <w:t>Planeación</w:t>
      </w:r>
      <w:r w:rsidR="001E0F0B">
        <w:t>:.</w:t>
      </w:r>
      <w:proofErr w:type="gramEnd"/>
      <w:r w:rsidR="001E0F0B">
        <w:t xml:space="preserve"> C</w:t>
      </w:r>
      <w:r w:rsidR="00035FAA">
        <w:t>onsidera que este año se tuvo</w:t>
      </w:r>
      <w:r w:rsidRPr="00AD308A">
        <w:t xml:space="preserve"> gran carga de trabajo con la actualización del Plan Estatal de Gobernanza y Desarrollo</w:t>
      </w:r>
      <w:r w:rsidR="001E0F0B">
        <w:t>. O</w:t>
      </w:r>
      <w:r w:rsidRPr="00AD308A">
        <w:t xml:space="preserve">tra </w:t>
      </w:r>
      <w:r w:rsidR="00035FAA">
        <w:t xml:space="preserve">es </w:t>
      </w:r>
      <w:r w:rsidRPr="00AD308A">
        <w:t xml:space="preserve">de informes y seguimiento evaluación, </w:t>
      </w:r>
      <w:r w:rsidR="00035FAA">
        <w:t>que también ayudaría a</w:t>
      </w:r>
      <w:r w:rsidRPr="00AD308A">
        <w:t xml:space="preserve"> la evolución de la PEAJAL</w:t>
      </w:r>
      <w:r w:rsidR="00035FAA">
        <w:t>. Menciona que lo anterior se presentó en la</w:t>
      </w:r>
      <w:r w:rsidRPr="00AD308A">
        <w:t xml:space="preserve"> propuesta de reestructura el 22 de febrero de este año, </w:t>
      </w:r>
      <w:r w:rsidR="004852A5">
        <w:t xml:space="preserve">la cual </w:t>
      </w:r>
      <w:r w:rsidRPr="00AD308A">
        <w:t xml:space="preserve">no aumenta </w:t>
      </w:r>
      <w:r w:rsidR="001E0F0B">
        <w:t xml:space="preserve">el </w:t>
      </w:r>
      <w:r w:rsidRPr="00AD308A">
        <w:t xml:space="preserve">costo, simplemente </w:t>
      </w:r>
      <w:r w:rsidR="004852A5">
        <w:t>se subdivide la</w:t>
      </w:r>
      <w:r w:rsidRPr="00AD308A">
        <w:t xml:space="preserve"> subdirección</w:t>
      </w:r>
      <w:r w:rsidR="004852A5">
        <w:t>,</w:t>
      </w:r>
      <w:r w:rsidRPr="00AD308A">
        <w:t xml:space="preserve"> ya</w:t>
      </w:r>
      <w:r w:rsidR="004852A5">
        <w:t xml:space="preserve"> que</w:t>
      </w:r>
      <w:r w:rsidRPr="00AD308A">
        <w:t xml:space="preserve"> no es necesaria</w:t>
      </w:r>
      <w:r w:rsidR="001E0F0B">
        <w:t>,</w:t>
      </w:r>
      <w:r w:rsidRPr="00AD308A">
        <w:t xml:space="preserve"> porque la Secretaría Ejecutiva del Sistema Nacional Anticorrupción ha absorbido el diseño de las metodologías de riegos y el análisis de riesgos y está impulsando con acompañamiento de la sociedad civil, cómo hacer </w:t>
      </w:r>
      <w:r w:rsidR="004852A5">
        <w:t>los</w:t>
      </w:r>
      <w:r w:rsidRPr="00AD308A">
        <w:t xml:space="preserve"> análisis de una forma homologada</w:t>
      </w:r>
      <w:r w:rsidR="00B62D32">
        <w:t xml:space="preserve">, </w:t>
      </w:r>
      <w:r w:rsidR="00171CD6" w:rsidRPr="00410FCF">
        <w:t xml:space="preserve">por lo que es de aplicación y </w:t>
      </w:r>
      <w:r w:rsidR="00410FCF" w:rsidRPr="00410FCF">
        <w:t>no</w:t>
      </w:r>
      <w:r w:rsidR="00B62D32" w:rsidRPr="00410FCF">
        <w:t xml:space="preserve"> se están diseñando</w:t>
      </w:r>
      <w:r w:rsidR="00410FCF" w:rsidRPr="00410FCF">
        <w:t>,</w:t>
      </w:r>
      <w:r w:rsidR="00B62D32" w:rsidRPr="00410FCF">
        <w:t xml:space="preserve"> por lo cual sería </w:t>
      </w:r>
      <w:r w:rsidR="00410FCF" w:rsidRPr="00410FCF">
        <w:t>la p</w:t>
      </w:r>
      <w:r w:rsidR="00B62D32" w:rsidRPr="00410FCF">
        <w:t>ropuesta de plantilla de 43 personas.</w:t>
      </w:r>
      <w:r w:rsidR="00B62D32">
        <w:t xml:space="preserve"> </w:t>
      </w:r>
      <w:r w:rsidRPr="00AD308A">
        <w:t xml:space="preserve"> </w:t>
      </w:r>
    </w:p>
    <w:p w14:paraId="50A58642" w14:textId="791C7F25" w:rsidR="004852A5" w:rsidRDefault="004852A5" w:rsidP="00A72334">
      <w:pPr>
        <w:tabs>
          <w:tab w:val="left" w:pos="2610"/>
        </w:tabs>
      </w:pPr>
    </w:p>
    <w:p w14:paraId="5546A13B" w14:textId="0D802A75" w:rsidR="004852A5" w:rsidRDefault="008010FA" w:rsidP="00A72334">
      <w:pPr>
        <w:tabs>
          <w:tab w:val="left" w:pos="2610"/>
        </w:tabs>
      </w:pPr>
      <w:r>
        <w:t xml:space="preserve">La </w:t>
      </w:r>
      <w:proofErr w:type="gramStart"/>
      <w:r>
        <w:t>Secretaria Técnica</w:t>
      </w:r>
      <w:proofErr w:type="gramEnd"/>
      <w:r>
        <w:t xml:space="preserve"> menciona que l</w:t>
      </w:r>
      <w:r w:rsidRPr="008010FA">
        <w:t>a propuesta de contrato de prestadores de servicios profesionales (honorarios), serían 12 contratos por los costos mensuales que tienen</w:t>
      </w:r>
      <w:r>
        <w:t>,</w:t>
      </w:r>
      <w:r w:rsidRPr="008010FA">
        <w:t xml:space="preserve"> ajust</w:t>
      </w:r>
      <w:r>
        <w:t xml:space="preserve">ados </w:t>
      </w:r>
      <w:r w:rsidRPr="008010FA">
        <w:t>al techo presupuestario.</w:t>
      </w:r>
      <w:r>
        <w:t xml:space="preserve"> </w:t>
      </w:r>
      <w:r w:rsidR="004E4189">
        <w:t>Resalta</w:t>
      </w:r>
      <w:r w:rsidR="004E4189" w:rsidRPr="004E4189">
        <w:t xml:space="preserve"> el desglose de la propuesta de sueldos del personal de estructura conforme a</w:t>
      </w:r>
      <w:r w:rsidR="004E4189">
        <w:t>l</w:t>
      </w:r>
      <w:r w:rsidR="004E4189" w:rsidRPr="004E4189">
        <w:t xml:space="preserve"> tabulador 2018, que es con el qu</w:t>
      </w:r>
      <w:r w:rsidR="00FE02F3">
        <w:t xml:space="preserve">e se inició </w:t>
      </w:r>
      <w:r w:rsidR="004E4189" w:rsidRPr="004E4189">
        <w:t>en la Secretaría Ejecutiva y que no se ha aumentado en los años pasados</w:t>
      </w:r>
      <w:r w:rsidR="00FE02F3">
        <w:t>. Del c</w:t>
      </w:r>
      <w:r w:rsidR="004E4189" w:rsidRPr="004E4189">
        <w:t>apítulo 2000</w:t>
      </w:r>
      <w:r w:rsidR="001E0F0B">
        <w:t>,</w:t>
      </w:r>
      <w:r w:rsidR="004E4189" w:rsidRPr="004E4189">
        <w:t xml:space="preserve"> </w:t>
      </w:r>
      <w:r w:rsidR="001E0F0B">
        <w:t>M</w:t>
      </w:r>
      <w:r w:rsidR="004E4189" w:rsidRPr="004E4189">
        <w:t xml:space="preserve">ateriales y suministros, </w:t>
      </w:r>
      <w:r w:rsidR="00F071F6">
        <w:t xml:space="preserve">menciona que la información a detalle se encuentra disponible en el documento de Excel. </w:t>
      </w:r>
    </w:p>
    <w:p w14:paraId="3542A8AB" w14:textId="594D784B" w:rsidR="00F071F6" w:rsidRDefault="00F071F6" w:rsidP="00A72334">
      <w:pPr>
        <w:tabs>
          <w:tab w:val="left" w:pos="2610"/>
        </w:tabs>
      </w:pPr>
    </w:p>
    <w:p w14:paraId="0C0CBCBA" w14:textId="02CB5637" w:rsidR="00F071F6" w:rsidRDefault="000B1A71" w:rsidP="00A72334">
      <w:pPr>
        <w:tabs>
          <w:tab w:val="left" w:pos="2610"/>
        </w:tabs>
      </w:pPr>
      <w:r>
        <w:t xml:space="preserve">Del </w:t>
      </w:r>
      <w:r w:rsidRPr="000B1A71">
        <w:t>capítulo 3000</w:t>
      </w:r>
      <w:r>
        <w:t>, comenta que</w:t>
      </w:r>
      <w:r w:rsidRPr="000B1A71">
        <w:t xml:space="preserve"> el costo del mantenimiento del arrendamiento del edificio y de los servicios de vigilancia no se puede</w:t>
      </w:r>
      <w:r>
        <w:t>n</w:t>
      </w:r>
      <w:r w:rsidRPr="000B1A71">
        <w:t xml:space="preserve"> disminuir</w:t>
      </w:r>
      <w:r w:rsidR="00BD5710">
        <w:t xml:space="preserve">, y lo que se hizo fue </w:t>
      </w:r>
      <w:r w:rsidRPr="000B1A71">
        <w:t>a</w:t>
      </w:r>
      <w:r w:rsidR="00BD5710">
        <w:t>justar las demás partidas,</w:t>
      </w:r>
      <w:r w:rsidRPr="000B1A71">
        <w:t xml:space="preserve"> particularmente el 3331, que son los servicios de consultoría e informática, los servidores y otras cuestiones que </w:t>
      </w:r>
      <w:r w:rsidR="00BD5710">
        <w:t xml:space="preserve">se tienen. </w:t>
      </w:r>
    </w:p>
    <w:p w14:paraId="1F6441DC" w14:textId="643F4FF7" w:rsidR="00BD5710" w:rsidRDefault="00BD5710" w:rsidP="00A72334">
      <w:pPr>
        <w:tabs>
          <w:tab w:val="left" w:pos="2610"/>
        </w:tabs>
      </w:pPr>
    </w:p>
    <w:p w14:paraId="60C5C44A" w14:textId="4F9E7FF3" w:rsidR="00881363" w:rsidRDefault="00204E19" w:rsidP="00A72334">
      <w:pPr>
        <w:tabs>
          <w:tab w:val="left" w:pos="2610"/>
        </w:tabs>
      </w:pPr>
      <w:r>
        <w:t xml:space="preserve">Para el capítulo </w:t>
      </w:r>
      <w:r w:rsidRPr="00204E19">
        <w:t>5000,</w:t>
      </w:r>
      <w:r w:rsidR="00A73110">
        <w:t xml:space="preserve"> espec</w:t>
      </w:r>
      <w:r w:rsidR="00735CF1">
        <w:t>i</w:t>
      </w:r>
      <w:r w:rsidR="00A73110">
        <w:t xml:space="preserve">fica la </w:t>
      </w:r>
      <w:proofErr w:type="gramStart"/>
      <w:r w:rsidR="00A73110">
        <w:t>Secretaria Técnica</w:t>
      </w:r>
      <w:proofErr w:type="gramEnd"/>
      <w:r w:rsidRPr="00204E19">
        <w:t xml:space="preserve"> </w:t>
      </w:r>
      <w:r w:rsidR="00A73110">
        <w:t xml:space="preserve">que </w:t>
      </w:r>
      <w:r w:rsidRPr="00204E19">
        <w:t xml:space="preserve">son </w:t>
      </w:r>
      <w:r>
        <w:t xml:space="preserve">las </w:t>
      </w:r>
      <w:r w:rsidRPr="00204E19">
        <w:t>licencias informáticas</w:t>
      </w:r>
      <w:r>
        <w:t xml:space="preserve">, </w:t>
      </w:r>
      <w:r w:rsidRPr="00204E19">
        <w:t xml:space="preserve">estantería </w:t>
      </w:r>
      <w:r w:rsidR="002F47B0">
        <w:t xml:space="preserve">para los </w:t>
      </w:r>
      <w:r w:rsidR="00EF3C56">
        <w:t xml:space="preserve">expedientes impresos. Por </w:t>
      </w:r>
      <w:r w:rsidR="009D0103">
        <w:t>último,</w:t>
      </w:r>
      <w:r w:rsidR="00EF3C56">
        <w:t xml:space="preserve"> señala que se siguió el calendario establecido </w:t>
      </w:r>
      <w:r w:rsidR="00AE4535">
        <w:t xml:space="preserve">por la Secretaría de la Hacienda Pública. </w:t>
      </w:r>
    </w:p>
    <w:p w14:paraId="47DE4282" w14:textId="34AA4ADF" w:rsidR="00AE4535" w:rsidRDefault="00AE4535" w:rsidP="00A72334">
      <w:pPr>
        <w:tabs>
          <w:tab w:val="left" w:pos="2610"/>
        </w:tabs>
      </w:pPr>
    </w:p>
    <w:p w14:paraId="04071818" w14:textId="0E9F66D2" w:rsidR="00AE4535" w:rsidRDefault="00AE4535" w:rsidP="00A72334">
      <w:pPr>
        <w:tabs>
          <w:tab w:val="left" w:pos="2610"/>
        </w:tabs>
      </w:pPr>
      <w:r>
        <w:t xml:space="preserve">La </w:t>
      </w:r>
      <w:proofErr w:type="gramStart"/>
      <w:r>
        <w:t>Presidenta</w:t>
      </w:r>
      <w:proofErr w:type="gramEnd"/>
      <w:r>
        <w:t xml:space="preserve"> del Órgano de Gobierno </w:t>
      </w:r>
      <w:r w:rsidR="00AF66A1">
        <w:t xml:space="preserve">consulta si existe </w:t>
      </w:r>
      <w:r w:rsidR="00D5711B">
        <w:t xml:space="preserve">alguna observación </w:t>
      </w:r>
      <w:r w:rsidR="009B6F1E">
        <w:t>respecto al documento expuesto por la Secretaria Técnica</w:t>
      </w:r>
      <w:r w:rsidR="00553336">
        <w:t xml:space="preserve">. La </w:t>
      </w:r>
      <w:proofErr w:type="gramStart"/>
      <w:r w:rsidR="00553336">
        <w:t>Presidenta</w:t>
      </w:r>
      <w:proofErr w:type="gramEnd"/>
      <w:r w:rsidR="00553336">
        <w:t xml:space="preserve"> del ITEI </w:t>
      </w:r>
      <w:r w:rsidR="008B618E">
        <w:t>consulta si se presentan dos propuestas</w:t>
      </w:r>
      <w:r w:rsidR="00881363">
        <w:t xml:space="preserve"> y no una</w:t>
      </w:r>
      <w:r w:rsidR="008B618E">
        <w:t xml:space="preserve">. </w:t>
      </w:r>
      <w:r w:rsidR="00216BA7">
        <w:t xml:space="preserve">La </w:t>
      </w:r>
      <w:proofErr w:type="gramStart"/>
      <w:r w:rsidR="00216BA7">
        <w:t>Secretaria Técnica</w:t>
      </w:r>
      <w:proofErr w:type="gramEnd"/>
      <w:r w:rsidR="00216BA7">
        <w:t xml:space="preserve"> confirma. La Presidenta del ITEI </w:t>
      </w:r>
      <w:r w:rsidR="00777497">
        <w:t xml:space="preserve">consulta </w:t>
      </w:r>
      <w:r w:rsidR="00E321C2">
        <w:t xml:space="preserve">a la Secretaría Técnica ¿sobre cuál nos </w:t>
      </w:r>
      <w:proofErr w:type="gramStart"/>
      <w:r w:rsidR="00E321C2">
        <w:t>vamos?</w:t>
      </w:r>
      <w:r w:rsidR="00B52FAF">
        <w:t>.</w:t>
      </w:r>
      <w:proofErr w:type="gramEnd"/>
      <w:r w:rsidR="00745F1B">
        <w:t xml:space="preserve"> </w:t>
      </w:r>
    </w:p>
    <w:p w14:paraId="7EFA4293" w14:textId="77777777" w:rsidR="009D0103" w:rsidRDefault="009D0103" w:rsidP="00A72334">
      <w:pPr>
        <w:tabs>
          <w:tab w:val="left" w:pos="2610"/>
        </w:tabs>
      </w:pPr>
    </w:p>
    <w:p w14:paraId="626BE3B3" w14:textId="334DED35" w:rsidR="00D02D7B" w:rsidRDefault="00D02D7B" w:rsidP="00A72334">
      <w:pPr>
        <w:tabs>
          <w:tab w:val="left" w:pos="2610"/>
        </w:tabs>
      </w:pPr>
      <w:r>
        <w:t xml:space="preserve">La Secretaria Técnica responde </w:t>
      </w:r>
      <w:r w:rsidR="00E321C2">
        <w:t>“</w:t>
      </w:r>
      <w:r w:rsidR="00E321C2" w:rsidRPr="00E96769">
        <w:rPr>
          <w:i/>
        </w:rPr>
        <w:t xml:space="preserve">como ustedes ya saben y como </w:t>
      </w:r>
      <w:proofErr w:type="gramStart"/>
      <w:r w:rsidR="00E321C2" w:rsidRPr="00E96769">
        <w:rPr>
          <w:i/>
        </w:rPr>
        <w:t xml:space="preserve">le  </w:t>
      </w:r>
      <w:r w:rsidR="00E321C2" w:rsidRPr="006D3940">
        <w:rPr>
          <w:i/>
        </w:rPr>
        <w:t>han</w:t>
      </w:r>
      <w:proofErr w:type="gramEnd"/>
      <w:r w:rsidR="00E321C2" w:rsidRPr="006D3940">
        <w:rPr>
          <w:i/>
        </w:rPr>
        <w:t xml:space="preserve"> </w:t>
      </w:r>
      <w:r w:rsidR="009F2AAA" w:rsidRPr="006D3940">
        <w:rPr>
          <w:i/>
        </w:rPr>
        <w:t xml:space="preserve"> instruido en ocasiones anteriores, la realidad</w:t>
      </w:r>
      <w:r w:rsidR="00E321C2" w:rsidRPr="00E96769">
        <w:rPr>
          <w:i/>
        </w:rPr>
        <w:t xml:space="preserve"> es la realidad pero también pueden </w:t>
      </w:r>
      <w:r w:rsidR="009F2AAA" w:rsidRPr="006D3940">
        <w:rPr>
          <w:i/>
        </w:rPr>
        <w:t xml:space="preserve">  aprobar</w:t>
      </w:r>
      <w:r w:rsidRPr="006D3940">
        <w:rPr>
          <w:i/>
        </w:rPr>
        <w:t xml:space="preserve"> un anteproyecto de necesidades reales</w:t>
      </w:r>
      <w:r w:rsidR="00E321C2" w:rsidRPr="00E96769">
        <w:rPr>
          <w:i/>
        </w:rPr>
        <w:t xml:space="preserve"> y </w:t>
      </w:r>
      <w:proofErr w:type="spellStart"/>
      <w:r w:rsidR="00E321C2" w:rsidRPr="00E96769">
        <w:rPr>
          <w:i/>
        </w:rPr>
        <w:t>e</w:t>
      </w:r>
      <w:proofErr w:type="spellEnd"/>
      <w:r w:rsidR="00E321C2" w:rsidRPr="00E96769">
        <w:rPr>
          <w:i/>
        </w:rPr>
        <w:t xml:space="preserve"> parece</w:t>
      </w:r>
      <w:r w:rsidR="009F2AAA" w:rsidRPr="006D3940">
        <w:rPr>
          <w:i/>
        </w:rPr>
        <w:t xml:space="preserve"> que el</w:t>
      </w:r>
      <w:r w:rsidRPr="006D3940">
        <w:rPr>
          <w:i/>
        </w:rPr>
        <w:t xml:space="preserve"> ITEI</w:t>
      </w:r>
      <w:r w:rsidR="00E321C2" w:rsidRPr="00E96769">
        <w:rPr>
          <w:i/>
        </w:rPr>
        <w:t xml:space="preserve"> ayer</w:t>
      </w:r>
      <w:r w:rsidRPr="006D3940">
        <w:rPr>
          <w:i/>
        </w:rPr>
        <w:t xml:space="preserve"> hizo lo mismo, respecto de que </w:t>
      </w:r>
      <w:r w:rsidR="00BD4CE7" w:rsidRPr="006D3940">
        <w:rPr>
          <w:i/>
        </w:rPr>
        <w:t>es lo que se necesitaría</w:t>
      </w:r>
      <w:r w:rsidR="00E321C2" w:rsidRPr="00E96769">
        <w:rPr>
          <w:i/>
        </w:rPr>
        <w:t xml:space="preserve"> en</w:t>
      </w:r>
      <w:r w:rsidRPr="006D3940">
        <w:rPr>
          <w:i/>
        </w:rPr>
        <w:t xml:space="preserve"> el sistema informático solo se permite capturar lo que da el tope del techo presupuestario</w:t>
      </w:r>
      <w:r w:rsidR="00E321C2">
        <w:rPr>
          <w:i/>
        </w:rPr>
        <w:t>”</w:t>
      </w:r>
      <w:r w:rsidRPr="006D3940">
        <w:rPr>
          <w:i/>
        </w:rPr>
        <w:t>.</w:t>
      </w:r>
      <w:r w:rsidR="00BD4CE7" w:rsidRPr="006D3940">
        <w:rPr>
          <w:i/>
        </w:rPr>
        <w:t xml:space="preserve"> </w:t>
      </w:r>
    </w:p>
    <w:p w14:paraId="50F7DC89" w14:textId="4FD443A4" w:rsidR="003E4B9E" w:rsidRDefault="003E4B9E" w:rsidP="00A72334">
      <w:pPr>
        <w:tabs>
          <w:tab w:val="left" w:pos="2610"/>
        </w:tabs>
      </w:pPr>
    </w:p>
    <w:p w14:paraId="756A3BEB" w14:textId="2B6F87F2" w:rsidR="00204E19" w:rsidRDefault="00E321C2" w:rsidP="00A72334">
      <w:pPr>
        <w:tabs>
          <w:tab w:val="left" w:pos="2610"/>
        </w:tabs>
      </w:pPr>
      <w:r>
        <w:t>En uso de la voz, l</w:t>
      </w:r>
      <w:r w:rsidR="003E4B9E">
        <w:t xml:space="preserve">a Presidenta del ITEI </w:t>
      </w:r>
      <w:r>
        <w:t xml:space="preserve">insiste y vuelve a </w:t>
      </w:r>
      <w:proofErr w:type="gramStart"/>
      <w:r>
        <w:t xml:space="preserve">preguntar </w:t>
      </w:r>
      <w:r w:rsidR="003E4B9E">
        <w:t xml:space="preserve"> </w:t>
      </w:r>
      <w:r>
        <w:t>¿</w:t>
      </w:r>
      <w:proofErr w:type="gramEnd"/>
      <w:r w:rsidR="003E4B9E">
        <w:t xml:space="preserve">cuál es la propuesta </w:t>
      </w:r>
      <w:r w:rsidR="003E4B9E" w:rsidRPr="003E4B9E">
        <w:t xml:space="preserve">en concreto </w:t>
      </w:r>
      <w:r w:rsidR="003E4B9E">
        <w:t>que realiza la Secretaria</w:t>
      </w:r>
      <w:r>
        <w:t>?</w:t>
      </w:r>
      <w:r w:rsidR="003E4B9E">
        <w:t>, para que a partir de ello</w:t>
      </w:r>
      <w:r w:rsidR="003E4B9E" w:rsidRPr="003E4B9E">
        <w:t xml:space="preserve"> </w:t>
      </w:r>
      <w:r>
        <w:t xml:space="preserve">los </w:t>
      </w:r>
      <w:r w:rsidR="00B52FAF">
        <w:t>integrantes</w:t>
      </w:r>
      <w:r>
        <w:t xml:space="preserve"> del Órgano Colegiado </w:t>
      </w:r>
      <w:r w:rsidR="003E4B9E">
        <w:t>pueda</w:t>
      </w:r>
      <w:r w:rsidR="00603065">
        <w:t xml:space="preserve"> tomar una decisión y pronunciarse</w:t>
      </w:r>
      <w:r w:rsidR="003E4B9E" w:rsidRPr="003E4B9E">
        <w:t>.</w:t>
      </w:r>
      <w:r w:rsidR="00603065">
        <w:t xml:space="preserve"> </w:t>
      </w:r>
      <w:r w:rsidR="00AF5A98">
        <w:t xml:space="preserve">La </w:t>
      </w:r>
      <w:proofErr w:type="gramStart"/>
      <w:r w:rsidR="00AF5A98">
        <w:t>Secretaria Técnica</w:t>
      </w:r>
      <w:proofErr w:type="gramEnd"/>
      <w:r w:rsidR="00AF5A98">
        <w:t xml:space="preserve"> responde que la </w:t>
      </w:r>
      <w:r w:rsidR="00AF5A98" w:rsidRPr="00AF5A98">
        <w:t>propuesta “A”</w:t>
      </w:r>
      <w:r>
        <w:t xml:space="preserve"> pero</w:t>
      </w:r>
      <w:r w:rsidR="00B52FAF">
        <w:t xml:space="preserve"> </w:t>
      </w:r>
      <w:r w:rsidR="00AF5A98" w:rsidRPr="00AF5A98">
        <w:t xml:space="preserve">en el entendido de que no está la suficiencia presupuestaria anunciada </w:t>
      </w:r>
      <w:r w:rsidR="00AF5A98">
        <w:t xml:space="preserve">por el </w:t>
      </w:r>
      <w:r w:rsidR="00AF5A98" w:rsidRPr="00AF5A98">
        <w:t xml:space="preserve">momento y que es un anteproyecto, naturalmente </w:t>
      </w:r>
      <w:r w:rsidR="008D4E68">
        <w:t>se va</w:t>
      </w:r>
      <w:r w:rsidR="00AF5A98" w:rsidRPr="00AF5A98">
        <w:t xml:space="preserve"> a presentar el proyecto de presupuesto cuando </w:t>
      </w:r>
      <w:r>
        <w:t xml:space="preserve">éste </w:t>
      </w:r>
      <w:r w:rsidR="00AF5A98" w:rsidRPr="00AF5A98">
        <w:t>se encuentre publicado en el Periódico Oficial</w:t>
      </w:r>
      <w:r>
        <w:t xml:space="preserve"> “El Estado de Jalisco”</w:t>
      </w:r>
      <w:r w:rsidR="00AF5A98" w:rsidRPr="00AF5A98">
        <w:t>.</w:t>
      </w:r>
    </w:p>
    <w:p w14:paraId="034486DF" w14:textId="76F6C07F" w:rsidR="008D4E68" w:rsidRDefault="008D4E68" w:rsidP="00A72334">
      <w:pPr>
        <w:tabs>
          <w:tab w:val="left" w:pos="2610"/>
        </w:tabs>
      </w:pPr>
    </w:p>
    <w:p w14:paraId="7343BDC6" w14:textId="6E15C21B" w:rsidR="008D4E68" w:rsidRDefault="0089639C" w:rsidP="00A72334">
      <w:pPr>
        <w:tabs>
          <w:tab w:val="left" w:pos="2610"/>
        </w:tabs>
      </w:pPr>
      <w:r>
        <w:t xml:space="preserve">La </w:t>
      </w:r>
      <w:proofErr w:type="gramStart"/>
      <w:r>
        <w:t>Presidenta</w:t>
      </w:r>
      <w:proofErr w:type="gramEnd"/>
      <w:r>
        <w:t xml:space="preserve"> del ITEI reitera su pregunta de si es la propuesta “A”</w:t>
      </w:r>
      <w:r w:rsidR="003D1F47">
        <w:t xml:space="preserve"> y</w:t>
      </w:r>
      <w:r w:rsidR="00735CF1">
        <w:t>,</w:t>
      </w:r>
      <w:r w:rsidR="003D1F47">
        <w:t xml:space="preserve"> en caso de ser así, expresa que tiene algunas observaciones. </w:t>
      </w:r>
      <w:r w:rsidR="007A7AF2">
        <w:t>Se manifiesta a favor de la propuesta</w:t>
      </w:r>
      <w:r w:rsidR="007A7AF2" w:rsidRPr="007A7AF2">
        <w:t xml:space="preserve"> que gener</w:t>
      </w:r>
      <w:r w:rsidR="00E321C2">
        <w:t xml:space="preserve">ó y </w:t>
      </w:r>
      <w:r w:rsidR="007A7AF2" w:rsidRPr="007A7AF2">
        <w:t xml:space="preserve"> los documentos que se enviaron</w:t>
      </w:r>
      <w:r w:rsidR="007D3EE9">
        <w:t>;</w:t>
      </w:r>
      <w:r w:rsidR="007A7AF2" w:rsidRPr="007A7AF2">
        <w:t xml:space="preserve"> </w:t>
      </w:r>
      <w:r w:rsidR="007A7AF2">
        <w:t>considera que derivado de la</w:t>
      </w:r>
      <w:r w:rsidR="007A7AF2" w:rsidRPr="007A7AF2">
        <w:t xml:space="preserve"> modalidad virtual, la presentación es resumida y </w:t>
      </w:r>
      <w:r w:rsidR="007A7AF2">
        <w:t xml:space="preserve">no </w:t>
      </w:r>
      <w:r w:rsidR="00634A4E">
        <w:t xml:space="preserve">nos </w:t>
      </w:r>
      <w:r w:rsidR="007A7AF2">
        <w:t>muestra</w:t>
      </w:r>
      <w:r w:rsidR="005E315A">
        <w:t xml:space="preserve"> los documentos</w:t>
      </w:r>
      <w:r w:rsidR="007A7AF2" w:rsidRPr="007A7AF2">
        <w:t xml:space="preserve"> que van a ser presentados de manera física</w:t>
      </w:r>
      <w:r w:rsidR="005E315A">
        <w:t xml:space="preserve"> por parte </w:t>
      </w:r>
      <w:r w:rsidR="00634A4E">
        <w:t xml:space="preserve">en este caso </w:t>
      </w:r>
      <w:r w:rsidR="005E315A">
        <w:t xml:space="preserve">de </w:t>
      </w:r>
      <w:r w:rsidR="007A7AF2" w:rsidRPr="007A7AF2">
        <w:t xml:space="preserve">la Secretaría Ejecutiva, </w:t>
      </w:r>
      <w:r w:rsidR="00EB1F45">
        <w:t xml:space="preserve">por lo cual </w:t>
      </w:r>
      <w:r w:rsidR="00634A4E">
        <w:t xml:space="preserve">pide </w:t>
      </w:r>
      <w:r w:rsidR="00EB1F45">
        <w:t>deja</w:t>
      </w:r>
      <w:r w:rsidR="00634A4E">
        <w:t>r</w:t>
      </w:r>
      <w:r w:rsidR="007A7AF2" w:rsidRPr="007A7AF2">
        <w:t xml:space="preserve"> asentado </w:t>
      </w:r>
      <w:r w:rsidR="00634A4E">
        <w:t xml:space="preserve">en la presente acta </w:t>
      </w:r>
      <w:r w:rsidR="007A7AF2" w:rsidRPr="007A7AF2">
        <w:t xml:space="preserve">que </w:t>
      </w:r>
      <w:r w:rsidR="00EB1F45">
        <w:t>su</w:t>
      </w:r>
      <w:r w:rsidR="007A7AF2" w:rsidRPr="007A7AF2">
        <w:t xml:space="preserve"> voto sería a favor siempre y cuando se presente el documento de distribución presupuestal</w:t>
      </w:r>
      <w:r w:rsidR="00634A4E">
        <w:t xml:space="preserve"> para el ejercicio fiscal</w:t>
      </w:r>
      <w:r w:rsidR="007A7AF2" w:rsidRPr="007A7AF2">
        <w:t xml:space="preserve"> 2022</w:t>
      </w:r>
      <w:r w:rsidR="00634A4E">
        <w:t xml:space="preserve"> dos mil veintidós</w:t>
      </w:r>
      <w:r w:rsidR="007D3EE9">
        <w:t>;</w:t>
      </w:r>
      <w:r w:rsidR="007A7AF2" w:rsidRPr="007A7AF2">
        <w:t xml:space="preserve"> el programa operativo presupuestario</w:t>
      </w:r>
      <w:r w:rsidR="007D3EE9">
        <w:t>,</w:t>
      </w:r>
      <w:r w:rsidR="007A7AF2" w:rsidRPr="007A7AF2">
        <w:t xml:space="preserve"> donde se establecen las actividades y metas que justifique lo que se est</w:t>
      </w:r>
      <w:r w:rsidR="00EB1F45">
        <w:t>á</w:t>
      </w:r>
      <w:r w:rsidR="007A7AF2" w:rsidRPr="007A7AF2">
        <w:t xml:space="preserve"> pidiendo</w:t>
      </w:r>
      <w:r w:rsidR="007D3EE9">
        <w:t>;</w:t>
      </w:r>
      <w:r w:rsidR="007A7AF2" w:rsidRPr="007A7AF2">
        <w:t xml:space="preserve"> el informe de austeridad</w:t>
      </w:r>
      <w:r w:rsidR="007D3EE9">
        <w:t>,</w:t>
      </w:r>
      <w:r w:rsidR="007A7AF2" w:rsidRPr="007A7AF2">
        <w:t xml:space="preserve"> </w:t>
      </w:r>
      <w:r w:rsidR="00370A44">
        <w:t>con la consideración</w:t>
      </w:r>
      <w:r w:rsidR="00634A4E">
        <w:t xml:space="preserve"> de </w:t>
      </w:r>
      <w:r w:rsidR="00370A44">
        <w:t xml:space="preserve"> que</w:t>
      </w:r>
      <w:r w:rsidR="00634A4E">
        <w:t xml:space="preserve"> el que en su momento se les </w:t>
      </w:r>
      <w:r w:rsidR="00370A44">
        <w:t xml:space="preserve"> </w:t>
      </w:r>
      <w:r w:rsidR="00634A4E">
        <w:t>hizo de su conocimiento, ella realizó una observación hace unos días y no</w:t>
      </w:r>
      <w:r w:rsidR="00370A44">
        <w:t xml:space="preserve">   se tom</w:t>
      </w:r>
      <w:r w:rsidR="00634A4E">
        <w:t>ó</w:t>
      </w:r>
      <w:r w:rsidR="00370A44">
        <w:t xml:space="preserve"> en c</w:t>
      </w:r>
      <w:r w:rsidR="00634A4E">
        <w:t xml:space="preserve">onsideración. </w:t>
      </w:r>
      <w:r w:rsidR="007D3EE9">
        <w:t xml:space="preserve"> P</w:t>
      </w:r>
      <w:r w:rsidR="00370A44">
        <w:t xml:space="preserve">untualiza respecto del </w:t>
      </w:r>
      <w:r w:rsidR="007A7AF2" w:rsidRPr="007A7AF2">
        <w:t xml:space="preserve">informe de austeridad </w:t>
      </w:r>
      <w:r w:rsidR="00634A4E">
        <w:t xml:space="preserve">le parece que lo importante </w:t>
      </w:r>
      <w:r w:rsidR="007A7AF2" w:rsidRPr="007A7AF2">
        <w:t xml:space="preserve"> es informar de acuerdo </w:t>
      </w:r>
      <w:r w:rsidR="007D3EE9">
        <w:t>con e</w:t>
      </w:r>
      <w:r w:rsidR="007A7AF2" w:rsidRPr="007A7AF2">
        <w:t xml:space="preserve">l artículo 3 de la </w:t>
      </w:r>
      <w:r w:rsidR="007D3EE9">
        <w:t>L</w:t>
      </w:r>
      <w:r w:rsidR="007A7AF2" w:rsidRPr="007A7AF2">
        <w:t xml:space="preserve">ey de </w:t>
      </w:r>
      <w:r w:rsidR="007D3EE9">
        <w:t>A</w:t>
      </w:r>
      <w:r w:rsidR="007A7AF2" w:rsidRPr="007A7AF2">
        <w:t xml:space="preserve">usteridad </w:t>
      </w:r>
      <w:r w:rsidR="00634A4E">
        <w:t xml:space="preserve">de cual da lectura a la letra </w:t>
      </w:r>
      <w:r w:rsidR="007A7AF2" w:rsidRPr="007A7AF2">
        <w:t xml:space="preserve">los sujetos obligados que reciban recursos públicos estatales deberán de </w:t>
      </w:r>
      <w:r w:rsidR="00B52FAF">
        <w:t>remitir</w:t>
      </w:r>
      <w:r w:rsidR="00634A4E" w:rsidRPr="007A7AF2">
        <w:t xml:space="preserve"> </w:t>
      </w:r>
      <w:r w:rsidR="007A7AF2" w:rsidRPr="007A7AF2">
        <w:t>en su anteproyecto de presupuesto es decir, lo que ahora estamos aprobando, un informe de austeridad donde se especificará el monto de lo ahorrado durante el ejercicio fiscal que corresponda al gasto operativo, es decir</w:t>
      </w:r>
      <w:r w:rsidR="007D3EE9">
        <w:t>,</w:t>
      </w:r>
      <w:r w:rsidR="007A7AF2" w:rsidRPr="007A7AF2">
        <w:t xml:space="preserve"> lo que va de este año</w:t>
      </w:r>
      <w:r w:rsidR="00105A21">
        <w:t>,</w:t>
      </w:r>
      <w:r w:rsidR="007A7AF2" w:rsidRPr="007A7AF2">
        <w:t xml:space="preserve"> informando en este caso a la Secretaría de la Hacienda </w:t>
      </w:r>
      <w:r w:rsidR="00105A21">
        <w:t>-</w:t>
      </w:r>
      <w:r w:rsidR="007A7AF2" w:rsidRPr="007A7AF2">
        <w:t>anteriormente era a la de Planeación, Administración y Finanzas</w:t>
      </w:r>
      <w:r w:rsidR="00105A21">
        <w:t>-</w:t>
      </w:r>
      <w:r w:rsidR="007A7AF2" w:rsidRPr="007A7AF2">
        <w:t xml:space="preserve">, para que </w:t>
      </w:r>
      <w:r w:rsidR="00634A4E">
        <w:t>é</w:t>
      </w:r>
      <w:r w:rsidR="007A7AF2" w:rsidRPr="007A7AF2">
        <w:t>sta</w:t>
      </w:r>
      <w:r w:rsidR="00634A4E">
        <w:t xml:space="preserve"> contemple</w:t>
      </w:r>
      <w:r w:rsidR="007A7AF2" w:rsidRPr="007A7AF2">
        <w:t xml:space="preserve"> el ahorro proyectado por los sujetos obligados en la elaboración de</w:t>
      </w:r>
      <w:r w:rsidR="00105A21">
        <w:t>l</w:t>
      </w:r>
      <w:r w:rsidR="007A7AF2" w:rsidRPr="007A7AF2">
        <w:t xml:space="preserve"> paquete presupuestal para el </w:t>
      </w:r>
      <w:r w:rsidR="00105A21">
        <w:t>E</w:t>
      </w:r>
      <w:r w:rsidR="007A7AF2" w:rsidRPr="007A7AF2">
        <w:t xml:space="preserve">jercicio </w:t>
      </w:r>
      <w:r w:rsidR="00105A21">
        <w:t>F</w:t>
      </w:r>
      <w:r w:rsidR="007A7AF2" w:rsidRPr="007A7AF2">
        <w:t>iscal siguiente en los términos de la Ley de Presupuesto, Contabilidad, Gasto Público del Estado de Jalisco y el informe de austeridad presentado, en realidad es el ahorro que está teniendo la Secretaría</w:t>
      </w:r>
      <w:r w:rsidR="00323151">
        <w:t>,</w:t>
      </w:r>
      <w:r w:rsidR="007A7AF2" w:rsidRPr="007A7AF2">
        <w:t xml:space="preserve"> pero hace un momento </w:t>
      </w:r>
      <w:r w:rsidR="004F7057">
        <w:t>se destinó</w:t>
      </w:r>
      <w:r w:rsidR="007A7AF2" w:rsidRPr="007A7AF2">
        <w:t xml:space="preserve"> para que se utilice</w:t>
      </w:r>
      <w:r w:rsidR="00105A21">
        <w:t>;</w:t>
      </w:r>
      <w:r w:rsidR="007A7AF2" w:rsidRPr="007A7AF2">
        <w:t xml:space="preserve"> entonces</w:t>
      </w:r>
      <w:r w:rsidR="004F7057">
        <w:t>,</w:t>
      </w:r>
      <w:r w:rsidR="007A7AF2" w:rsidRPr="007A7AF2">
        <w:t xml:space="preserve"> </w:t>
      </w:r>
      <w:r w:rsidR="00105A21">
        <w:t xml:space="preserve">considera que </w:t>
      </w:r>
      <w:r w:rsidR="007A7AF2" w:rsidRPr="007A7AF2">
        <w:t>no hay un ahorro como tal</w:t>
      </w:r>
      <w:r w:rsidR="00634A4E">
        <w:t>, es decir, no hay un ahorro que se esté informando a la Secretaría de Hacienda</w:t>
      </w:r>
      <w:r w:rsidR="007A7AF2" w:rsidRPr="007A7AF2">
        <w:t>.</w:t>
      </w:r>
    </w:p>
    <w:p w14:paraId="58082D60" w14:textId="4CC19A49" w:rsidR="004F7057" w:rsidRDefault="004F7057" w:rsidP="00A72334">
      <w:pPr>
        <w:tabs>
          <w:tab w:val="left" w:pos="2610"/>
        </w:tabs>
      </w:pPr>
    </w:p>
    <w:p w14:paraId="3A48B744" w14:textId="12D7631E" w:rsidR="004F7057" w:rsidRDefault="00BE2DA8" w:rsidP="00A72334">
      <w:pPr>
        <w:tabs>
          <w:tab w:val="left" w:pos="2610"/>
        </w:tabs>
      </w:pPr>
      <w:r>
        <w:t xml:space="preserve">Por lo anterior, manifiesta </w:t>
      </w:r>
      <w:r w:rsidR="00E705B4">
        <w:t xml:space="preserve">que </w:t>
      </w:r>
      <w:r w:rsidR="00074023">
        <w:t xml:space="preserve">aprobaría </w:t>
      </w:r>
      <w:r w:rsidRPr="00BE2DA8">
        <w:t xml:space="preserve">el informe de austeridad porque el término se vence, siempre y </w:t>
      </w:r>
      <w:r w:rsidR="00634A4E" w:rsidRPr="00BE2DA8">
        <w:t>cuando</w:t>
      </w:r>
      <w:r w:rsidR="00634A4E">
        <w:t>,</w:t>
      </w:r>
      <w:r w:rsidR="00634A4E" w:rsidRPr="00BE2DA8">
        <w:t xml:space="preserve"> se</w:t>
      </w:r>
      <w:r w:rsidRPr="00BE2DA8">
        <w:t xml:space="preserve"> revise </w:t>
      </w:r>
      <w:r w:rsidR="002A00A1">
        <w:t xml:space="preserve">por los equipos y que se elabore </w:t>
      </w:r>
      <w:r w:rsidRPr="00BE2DA8">
        <w:t xml:space="preserve">en los términos que marca la </w:t>
      </w:r>
      <w:r w:rsidR="00670910">
        <w:t>L</w:t>
      </w:r>
      <w:r w:rsidRPr="00BE2DA8">
        <w:t xml:space="preserve">ey de </w:t>
      </w:r>
      <w:r w:rsidR="00670910">
        <w:t>A</w:t>
      </w:r>
      <w:r w:rsidRPr="00BE2DA8">
        <w:t>usteridad</w:t>
      </w:r>
      <w:r w:rsidR="00E705B4">
        <w:t>. C</w:t>
      </w:r>
      <w:r w:rsidRPr="00BE2DA8">
        <w:t>on esa salvedad aprobaría el informe de austeridad</w:t>
      </w:r>
      <w:r w:rsidR="00E705B4">
        <w:t>;</w:t>
      </w:r>
      <w:r w:rsidRPr="00BE2DA8">
        <w:t xml:space="preserve"> si no</w:t>
      </w:r>
      <w:r w:rsidR="00670910">
        <w:t>,</w:t>
      </w:r>
      <w:r w:rsidRPr="00BE2DA8">
        <w:t xml:space="preserve"> </w:t>
      </w:r>
      <w:r w:rsidR="00670910">
        <w:t>s</w:t>
      </w:r>
      <w:r w:rsidRPr="00BE2DA8">
        <w:t>e abst</w:t>
      </w:r>
      <w:r w:rsidR="00670910">
        <w:t>iene</w:t>
      </w:r>
      <w:r w:rsidRPr="00BE2DA8">
        <w:t xml:space="preserve"> de</w:t>
      </w:r>
      <w:r w:rsidR="002A00A1">
        <w:t xml:space="preserve"> votar e</w:t>
      </w:r>
      <w:r w:rsidRPr="00BE2DA8">
        <w:t xml:space="preserve">l tema del Informe de Austeridad y </w:t>
      </w:r>
      <w:r w:rsidR="000C0F70">
        <w:t>solicita</w:t>
      </w:r>
      <w:r w:rsidRPr="00BE2DA8">
        <w:t xml:space="preserve"> se anexe el programa de adquisiciones y la plantilla completa, tal cual </w:t>
      </w:r>
      <w:r w:rsidR="000C0F70">
        <w:t>se</w:t>
      </w:r>
      <w:r w:rsidRPr="00BE2DA8">
        <w:t xml:space="preserve"> presentó con todas las demás columnas</w:t>
      </w:r>
      <w:r w:rsidR="005015AD">
        <w:t xml:space="preserve">, </w:t>
      </w:r>
      <w:r w:rsidR="00E860A5">
        <w:t xml:space="preserve">y algo que no se nos mostró y debe </w:t>
      </w:r>
      <w:r w:rsidR="00B52FAF">
        <w:t>incluirse es</w:t>
      </w:r>
      <w:r w:rsidR="00E860A5">
        <w:t xml:space="preserve"> </w:t>
      </w:r>
      <w:r w:rsidR="005015AD" w:rsidRPr="005015AD">
        <w:t>el organigrama 2022</w:t>
      </w:r>
      <w:r w:rsidR="00634A4E">
        <w:t xml:space="preserve"> dos mil veintidós</w:t>
      </w:r>
      <w:r w:rsidR="005015AD" w:rsidRPr="005015AD">
        <w:t xml:space="preserve">. </w:t>
      </w:r>
      <w:r w:rsidR="005015AD">
        <w:t>Insiste</w:t>
      </w:r>
      <w:r w:rsidR="005015AD" w:rsidRPr="005015AD">
        <w:t xml:space="preserve"> sobre el planteamiento que presenta del anteproyecto de presupuesto ideal que</w:t>
      </w:r>
      <w:r w:rsidR="00116E56">
        <w:t xml:space="preserve"> </w:t>
      </w:r>
      <w:r w:rsidR="00634A4E">
        <w:t xml:space="preserve">Usted </w:t>
      </w:r>
      <w:r w:rsidR="005015AD" w:rsidRPr="005015AD">
        <w:t xml:space="preserve">considera por ser la </w:t>
      </w:r>
      <w:r w:rsidR="00E705B4">
        <w:t>T</w:t>
      </w:r>
      <w:r w:rsidR="005015AD" w:rsidRPr="005015AD">
        <w:t xml:space="preserve">itular de </w:t>
      </w:r>
      <w:r w:rsidR="00116E56">
        <w:t>la</w:t>
      </w:r>
      <w:r w:rsidR="005015AD" w:rsidRPr="005015AD">
        <w:t xml:space="preserve"> institución, </w:t>
      </w:r>
      <w:r w:rsidR="00116E56">
        <w:t>expresa que su voto es a favor</w:t>
      </w:r>
      <w:r w:rsidR="00E860A5">
        <w:t xml:space="preserve"> cuando se ponga a </w:t>
      </w:r>
      <w:proofErr w:type="gramStart"/>
      <w:r w:rsidR="00E860A5">
        <w:t>consideración</w:t>
      </w:r>
      <w:proofErr w:type="gramEnd"/>
      <w:r w:rsidR="00E860A5">
        <w:t xml:space="preserve"> pero</w:t>
      </w:r>
      <w:r w:rsidR="00116E56">
        <w:t xml:space="preserve"> con </w:t>
      </w:r>
      <w:r w:rsidR="00E860A5">
        <w:t>las</w:t>
      </w:r>
      <w:r w:rsidR="00116E56">
        <w:t xml:space="preserve"> </w:t>
      </w:r>
      <w:r w:rsidR="00634A4E">
        <w:t>precisiones</w:t>
      </w:r>
      <w:r w:rsidR="00E860A5">
        <w:t xml:space="preserve"> antes mencionada.</w:t>
      </w:r>
    </w:p>
    <w:p w14:paraId="77ED082E" w14:textId="5B5FBC94" w:rsidR="000773F1" w:rsidRDefault="000773F1" w:rsidP="00A72334">
      <w:pPr>
        <w:tabs>
          <w:tab w:val="left" w:pos="2610"/>
        </w:tabs>
      </w:pPr>
    </w:p>
    <w:p w14:paraId="02D25AF4" w14:textId="6C022FD1" w:rsidR="000773F1" w:rsidRDefault="000773F1" w:rsidP="00A72334">
      <w:pPr>
        <w:tabs>
          <w:tab w:val="left" w:pos="2610"/>
        </w:tabs>
      </w:pPr>
      <w:r>
        <w:t>La Secretaria Técnica agradece</w:t>
      </w:r>
      <w:r w:rsidRPr="000773F1">
        <w:t xml:space="preserve"> por el decidido apoyo para </w:t>
      </w:r>
      <w:r>
        <w:t>la orientación con los</w:t>
      </w:r>
      <w:r w:rsidRPr="000773F1">
        <w:t xml:space="preserve"> equipos</w:t>
      </w:r>
      <w:r w:rsidR="00E705B4">
        <w:t xml:space="preserve"> </w:t>
      </w:r>
      <w:r w:rsidR="002A00A1">
        <w:t xml:space="preserve">y </w:t>
      </w:r>
      <w:r w:rsidR="002A00A1" w:rsidRPr="000773F1">
        <w:t>aclara</w:t>
      </w:r>
      <w:r>
        <w:t xml:space="preserve"> que se </w:t>
      </w:r>
      <w:r w:rsidRPr="000773F1">
        <w:t>hi</w:t>
      </w:r>
      <w:r>
        <w:t>zo</w:t>
      </w:r>
      <w:r w:rsidRPr="000773F1">
        <w:t xml:space="preserve"> una segunda versión de informe</w:t>
      </w:r>
      <w:r w:rsidR="00E860A5">
        <w:t xml:space="preserve"> y menciona que aún no acaban de com</w:t>
      </w:r>
      <w:r w:rsidR="00E5330A">
        <w:t>prender el sentido que les acaba de explicar la Presidenta del ITEI, y se compromete</w:t>
      </w:r>
      <w:r w:rsidRPr="000773F1">
        <w:t xml:space="preserve"> </w:t>
      </w:r>
      <w:r w:rsidR="00E5330A">
        <w:t xml:space="preserve">a realizar </w:t>
      </w:r>
      <w:r w:rsidRPr="000773F1">
        <w:t>e</w:t>
      </w:r>
      <w:r w:rsidR="00E5330A">
        <w:t>l</w:t>
      </w:r>
      <w:r w:rsidRPr="000773F1">
        <w:t xml:space="preserve"> replanteamiento y </w:t>
      </w:r>
      <w:r w:rsidR="00A40265">
        <w:t>reitera su</w:t>
      </w:r>
      <w:r w:rsidRPr="000773F1">
        <w:t xml:space="preserve"> gratitud porque puedan apoyar</w:t>
      </w:r>
      <w:r w:rsidR="00E5330A">
        <w:t xml:space="preserve">la en el </w:t>
      </w:r>
      <w:proofErr w:type="gramStart"/>
      <w:r w:rsidR="00E5330A">
        <w:t xml:space="preserve">proyecto </w:t>
      </w:r>
      <w:r w:rsidRPr="000773F1">
        <w:t xml:space="preserve"> parte</w:t>
      </w:r>
      <w:proofErr w:type="gramEnd"/>
      <w:r w:rsidRPr="000773F1">
        <w:t xml:space="preserve"> de</w:t>
      </w:r>
      <w:r w:rsidR="00B007AE">
        <w:t xml:space="preserve">l </w:t>
      </w:r>
      <w:r w:rsidRPr="000773F1">
        <w:t>equipo</w:t>
      </w:r>
      <w:r w:rsidR="00E5330A">
        <w:t>, mencionando que los buscarán para comenzar a trabajarlo</w:t>
      </w:r>
      <w:r w:rsidRPr="000773F1">
        <w:t xml:space="preserve">. </w:t>
      </w:r>
    </w:p>
    <w:p w14:paraId="50BD4A9E" w14:textId="08E482CB" w:rsidR="002C34D7" w:rsidRDefault="002C34D7" w:rsidP="00A72334">
      <w:pPr>
        <w:tabs>
          <w:tab w:val="left" w:pos="2610"/>
        </w:tabs>
      </w:pPr>
    </w:p>
    <w:p w14:paraId="0994779C" w14:textId="54EED6E6" w:rsidR="008F6188" w:rsidRDefault="002C34D7" w:rsidP="00A72334">
      <w:pPr>
        <w:tabs>
          <w:tab w:val="left" w:pos="2610"/>
        </w:tabs>
      </w:pPr>
      <w:r w:rsidRPr="00E860A5">
        <w:t xml:space="preserve">La </w:t>
      </w:r>
      <w:proofErr w:type="gramStart"/>
      <w:r w:rsidRPr="00E860A5">
        <w:t>Presidenta</w:t>
      </w:r>
      <w:proofErr w:type="gramEnd"/>
      <w:r w:rsidRPr="00E860A5">
        <w:t xml:space="preserve"> del Órgano de Gobierno consulta si existe algún otro comentario. La Contralora</w:t>
      </w:r>
      <w:r>
        <w:t xml:space="preserve"> del Estado de Jalisco </w:t>
      </w:r>
      <w:r w:rsidR="00CB264E">
        <w:t xml:space="preserve">afirma que el </w:t>
      </w:r>
      <w:r w:rsidR="008857C3">
        <w:t>13</w:t>
      </w:r>
      <w:r w:rsidR="00E5330A">
        <w:t xml:space="preserve"> trece</w:t>
      </w:r>
      <w:r w:rsidR="008857C3">
        <w:t xml:space="preserve"> de agosto se debe </w:t>
      </w:r>
      <w:r w:rsidR="008857C3" w:rsidRPr="008857C3">
        <w:t xml:space="preserve">presentar, </w:t>
      </w:r>
      <w:r w:rsidR="008857C3">
        <w:t xml:space="preserve">por lo que sugiere que se atienda lo que expuso la </w:t>
      </w:r>
      <w:proofErr w:type="gramStart"/>
      <w:r w:rsidR="008857C3">
        <w:t>Presidenta</w:t>
      </w:r>
      <w:proofErr w:type="gramEnd"/>
      <w:r w:rsidR="008857C3">
        <w:t xml:space="preserve"> del ITEI,</w:t>
      </w:r>
      <w:r w:rsidR="008857C3" w:rsidRPr="008857C3">
        <w:t xml:space="preserve"> en el sentido de la disposición de contar con </w:t>
      </w:r>
      <w:r w:rsidR="008857C3">
        <w:t>el</w:t>
      </w:r>
      <w:r w:rsidR="008857C3" w:rsidRPr="008857C3">
        <w:t xml:space="preserve"> equipo, </w:t>
      </w:r>
      <w:r w:rsidR="008857C3">
        <w:t xml:space="preserve">y pone a disposición igualmente a su </w:t>
      </w:r>
      <w:r w:rsidR="008857C3" w:rsidRPr="008857C3">
        <w:t xml:space="preserve">equipo. Lo importante es que en términos generales el propósito se está aprobando </w:t>
      </w:r>
      <w:r w:rsidR="002E5457">
        <w:t xml:space="preserve">en </w:t>
      </w:r>
      <w:r w:rsidR="008857C3" w:rsidRPr="008857C3">
        <w:t xml:space="preserve">ese replanteamiento, </w:t>
      </w:r>
      <w:r w:rsidR="002E5457">
        <w:t xml:space="preserve">y </w:t>
      </w:r>
      <w:r w:rsidR="008F6188">
        <w:t>asegura que todos están</w:t>
      </w:r>
      <w:r w:rsidR="008857C3" w:rsidRPr="008857C3">
        <w:t xml:space="preserve"> de acuerdo porque emana de la propia </w:t>
      </w:r>
      <w:r w:rsidR="00E5330A">
        <w:t>L</w:t>
      </w:r>
      <w:r w:rsidR="008857C3" w:rsidRPr="008857C3">
        <w:t>ey</w:t>
      </w:r>
      <w:r w:rsidR="00E5330A">
        <w:t xml:space="preserve"> y reitera la colaboración de su equipo de trabajo para colaborar con el de la </w:t>
      </w:r>
      <w:proofErr w:type="gramStart"/>
      <w:r w:rsidR="00E5330A">
        <w:t>Secretaria</w:t>
      </w:r>
      <w:proofErr w:type="gramEnd"/>
      <w:r w:rsidR="00E5330A">
        <w:t xml:space="preserve"> y el del ITEI en la participación de este ejercicio</w:t>
      </w:r>
      <w:r w:rsidR="008F6188">
        <w:t>.</w:t>
      </w:r>
    </w:p>
    <w:p w14:paraId="3E07E5AA" w14:textId="77777777" w:rsidR="008F6188" w:rsidRDefault="008F6188" w:rsidP="00A72334">
      <w:pPr>
        <w:tabs>
          <w:tab w:val="left" w:pos="2610"/>
        </w:tabs>
      </w:pPr>
    </w:p>
    <w:p w14:paraId="417A4EBB" w14:textId="69B714DC" w:rsidR="002C34D7" w:rsidRDefault="00A95922" w:rsidP="00A72334">
      <w:pPr>
        <w:tabs>
          <w:tab w:val="left" w:pos="2610"/>
        </w:tabs>
      </w:pPr>
      <w:r>
        <w:t xml:space="preserve">La </w:t>
      </w:r>
      <w:proofErr w:type="gramStart"/>
      <w:r>
        <w:t>Presidenta</w:t>
      </w:r>
      <w:proofErr w:type="gramEnd"/>
      <w:r>
        <w:t xml:space="preserve"> del Órgano de Gobierno </w:t>
      </w:r>
      <w:r w:rsidR="00F52768">
        <w:t>señala que se va a integrar el acuerdo que se someterá a aprobación</w:t>
      </w:r>
      <w:r w:rsidR="0036222B">
        <w:t>. C</w:t>
      </w:r>
      <w:r w:rsidR="00F52768">
        <w:t>onsidera que</w:t>
      </w:r>
      <w:r w:rsidR="00F52768" w:rsidRPr="00F52768">
        <w:t xml:space="preserve"> ha sido insistente</w:t>
      </w:r>
      <w:r w:rsidR="00F52768">
        <w:t xml:space="preserve"> la </w:t>
      </w:r>
      <w:proofErr w:type="gramStart"/>
      <w:r w:rsidR="00F52768">
        <w:t>Presidenta</w:t>
      </w:r>
      <w:proofErr w:type="gramEnd"/>
      <w:r w:rsidR="00F52768">
        <w:t xml:space="preserve"> del ITEI</w:t>
      </w:r>
      <w:r w:rsidR="00F52768" w:rsidRPr="00F52768">
        <w:t xml:space="preserve"> en eso</w:t>
      </w:r>
      <w:r w:rsidR="00F33DCD">
        <w:t>,</w:t>
      </w:r>
      <w:r w:rsidR="00F52768" w:rsidRPr="00F52768">
        <w:t xml:space="preserve"> no quier</w:t>
      </w:r>
      <w:r w:rsidR="00F33DCD">
        <w:t>e</w:t>
      </w:r>
      <w:r w:rsidR="00F52768" w:rsidRPr="00F52768">
        <w:t xml:space="preserve"> que se pierda la idea de que no solamente es anteproyecto de presupuesto</w:t>
      </w:r>
      <w:r w:rsidR="0036222B">
        <w:t>,</w:t>
      </w:r>
      <w:r w:rsidR="00F52768" w:rsidRPr="00F52768">
        <w:t xml:space="preserve"> sino al anteproyecto con el comunicado de techo presupuestario, la propuesta de distribución presupuestal, los programas, el informe de austeridad, es decir, toda </w:t>
      </w:r>
      <w:r w:rsidR="00F33DCD">
        <w:t>la</w:t>
      </w:r>
      <w:r w:rsidR="00F52768" w:rsidRPr="00F52768">
        <w:t xml:space="preserve"> serie de documentos, así que </w:t>
      </w:r>
      <w:r w:rsidR="00F33DCD">
        <w:t>propone</w:t>
      </w:r>
      <w:r w:rsidR="00F52768" w:rsidRPr="00F52768">
        <w:t xml:space="preserve"> que en el acuerdo </w:t>
      </w:r>
      <w:r w:rsidR="00F33DCD">
        <w:t xml:space="preserve">se especifique que se van a aprobar </w:t>
      </w:r>
      <w:r w:rsidR="00D43A3D">
        <w:t>los documentos</w:t>
      </w:r>
      <w:r w:rsidR="00E5330A">
        <w:t xml:space="preserve"> que le fueron compartidos en la carpeta del </w:t>
      </w:r>
      <w:proofErr w:type="spellStart"/>
      <w:r w:rsidR="00E5330A" w:rsidRPr="00B52FAF">
        <w:rPr>
          <w:i/>
          <w:iCs/>
        </w:rPr>
        <w:t>one</w:t>
      </w:r>
      <w:proofErr w:type="spellEnd"/>
      <w:r w:rsidR="00E5330A" w:rsidRPr="00B52FAF">
        <w:rPr>
          <w:i/>
          <w:iCs/>
        </w:rPr>
        <w:t xml:space="preserve"> drive</w:t>
      </w:r>
      <w:r w:rsidR="00E5330A">
        <w:t>.</w:t>
      </w:r>
      <w:r w:rsidR="00D43A3D">
        <w:t xml:space="preserve"> </w:t>
      </w:r>
    </w:p>
    <w:p w14:paraId="71FCFF7B" w14:textId="77777777" w:rsidR="00D43A3D" w:rsidRDefault="00D43A3D" w:rsidP="00A72334">
      <w:pPr>
        <w:tabs>
          <w:tab w:val="left" w:pos="2610"/>
        </w:tabs>
      </w:pPr>
    </w:p>
    <w:p w14:paraId="42C31573" w14:textId="6172BFF6" w:rsidR="00204E19" w:rsidRDefault="00406BF5" w:rsidP="00A72334">
      <w:pPr>
        <w:tabs>
          <w:tab w:val="left" w:pos="2610"/>
        </w:tabs>
      </w:pPr>
      <w:r>
        <w:t xml:space="preserve">La </w:t>
      </w:r>
      <w:proofErr w:type="gramStart"/>
      <w:r>
        <w:t>Secretaria Técnica</w:t>
      </w:r>
      <w:proofErr w:type="gramEnd"/>
      <w:r>
        <w:t xml:space="preserve"> menciona a manera de lista los documentos que se entregarán: </w:t>
      </w:r>
    </w:p>
    <w:p w14:paraId="0A3B218E" w14:textId="08BCFDA1" w:rsidR="00406BF5" w:rsidRDefault="00406BF5" w:rsidP="00A72334">
      <w:pPr>
        <w:tabs>
          <w:tab w:val="left" w:pos="2610"/>
        </w:tabs>
      </w:pPr>
    </w:p>
    <w:p w14:paraId="7F0DA564" w14:textId="77777777"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Comunicado de techo presupuestario 2022 por parte de la Secretaría de la Hacienda Pública de la Secretaría Ejecutiva.</w:t>
      </w:r>
    </w:p>
    <w:p w14:paraId="498EF9D2" w14:textId="77777777"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Comunicado de techo presupuestario 2022 por parte de la SHP, del CPS</w:t>
      </w:r>
    </w:p>
    <w:p w14:paraId="0D12B6F2" w14:textId="252A3CB0"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Propuesta </w:t>
      </w:r>
      <w:r w:rsidR="00656607">
        <w:rPr>
          <w:rFonts w:eastAsia="MS Mincho"/>
          <w:lang w:val="es-ES_tradnl"/>
        </w:rPr>
        <w:t xml:space="preserve">de </w:t>
      </w:r>
      <w:r w:rsidRPr="00FC289E">
        <w:rPr>
          <w:rFonts w:eastAsia="MS Mincho"/>
          <w:lang w:val="es-ES_tradnl"/>
        </w:rPr>
        <w:t>distribución presupuestal 2022 (por capítulos y partidas detallados)</w:t>
      </w:r>
    </w:p>
    <w:p w14:paraId="22012A99" w14:textId="42FE49E5"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Programas </w:t>
      </w:r>
      <w:r w:rsidR="00656607">
        <w:rPr>
          <w:rFonts w:eastAsia="MS Mincho"/>
          <w:lang w:val="es-ES_tradnl"/>
        </w:rPr>
        <w:t>p</w:t>
      </w:r>
      <w:r w:rsidRPr="00FC289E">
        <w:rPr>
          <w:rFonts w:eastAsia="MS Mincho"/>
          <w:lang w:val="es-ES_tradnl"/>
        </w:rPr>
        <w:t xml:space="preserve">resupuestarios de la SESAJ 2022, que incluyen las matrices de los indicadores MIR (826 y 926), porque el CPS tiene el suyo.  </w:t>
      </w:r>
    </w:p>
    <w:p w14:paraId="21CBEA67" w14:textId="53184E17"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Informe de </w:t>
      </w:r>
      <w:r w:rsidR="00656607">
        <w:rPr>
          <w:rFonts w:eastAsia="MS Mincho"/>
          <w:lang w:val="es-ES_tradnl"/>
        </w:rPr>
        <w:t>A</w:t>
      </w:r>
      <w:r w:rsidRPr="00FC289E">
        <w:rPr>
          <w:rFonts w:eastAsia="MS Mincho"/>
          <w:lang w:val="es-ES_tradnl"/>
        </w:rPr>
        <w:t xml:space="preserve">usteridad 2021 (en una versión replanteada y reacomodada de acuerdo </w:t>
      </w:r>
      <w:r w:rsidR="0036222B">
        <w:rPr>
          <w:rFonts w:eastAsia="MS Mincho"/>
          <w:lang w:val="es-ES_tradnl"/>
        </w:rPr>
        <w:t>con</w:t>
      </w:r>
      <w:r w:rsidRPr="00FC289E">
        <w:rPr>
          <w:rFonts w:eastAsia="MS Mincho"/>
          <w:lang w:val="es-ES_tradnl"/>
        </w:rPr>
        <w:t xml:space="preserve"> la </w:t>
      </w:r>
      <w:r w:rsidR="0036222B">
        <w:rPr>
          <w:rFonts w:eastAsia="MS Mincho"/>
          <w:lang w:val="es-ES_tradnl"/>
        </w:rPr>
        <w:t>l</w:t>
      </w:r>
      <w:r w:rsidRPr="00FC289E">
        <w:rPr>
          <w:rFonts w:eastAsia="MS Mincho"/>
          <w:lang w:val="es-ES_tradnl"/>
        </w:rPr>
        <w:t>ey</w:t>
      </w:r>
      <w:r w:rsidR="00663D34">
        <w:rPr>
          <w:rFonts w:eastAsia="MS Mincho"/>
          <w:lang w:val="es-ES_tradnl"/>
        </w:rPr>
        <w:t>)</w:t>
      </w:r>
      <w:r w:rsidRPr="00FC289E">
        <w:rPr>
          <w:rFonts w:eastAsia="MS Mincho"/>
          <w:lang w:val="es-ES_tradnl"/>
        </w:rPr>
        <w:t xml:space="preserve">. </w:t>
      </w:r>
    </w:p>
    <w:p w14:paraId="26EC3B73" w14:textId="1B02443C"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La Propuesta </w:t>
      </w:r>
      <w:r w:rsidR="00656607">
        <w:rPr>
          <w:rFonts w:eastAsia="MS Mincho"/>
          <w:lang w:val="es-ES_tradnl"/>
        </w:rPr>
        <w:t xml:space="preserve">del </w:t>
      </w:r>
      <w:r w:rsidRPr="00FC289E">
        <w:rPr>
          <w:rFonts w:eastAsia="MS Mincho"/>
          <w:lang w:val="es-ES_tradnl"/>
        </w:rPr>
        <w:t>Programa Anual de Adquisiciones, Arrendamientos y Servicios 2022</w:t>
      </w:r>
    </w:p>
    <w:p w14:paraId="4FB16FEF" w14:textId="3B581C55"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Propuesta de </w:t>
      </w:r>
      <w:r w:rsidR="00656607">
        <w:rPr>
          <w:rFonts w:eastAsia="MS Mincho"/>
          <w:lang w:val="es-ES_tradnl"/>
        </w:rPr>
        <w:t>P</w:t>
      </w:r>
      <w:r w:rsidRPr="00FC289E">
        <w:rPr>
          <w:rFonts w:eastAsia="MS Mincho"/>
          <w:lang w:val="es-ES_tradnl"/>
        </w:rPr>
        <w:t xml:space="preserve">lantilla del </w:t>
      </w:r>
      <w:r w:rsidR="00656607">
        <w:rPr>
          <w:rFonts w:eastAsia="MS Mincho"/>
          <w:lang w:val="es-ES_tradnl"/>
        </w:rPr>
        <w:t>P</w:t>
      </w:r>
      <w:r w:rsidRPr="00FC289E">
        <w:rPr>
          <w:rFonts w:eastAsia="MS Mincho"/>
          <w:lang w:val="es-ES_tradnl"/>
        </w:rPr>
        <w:t>ersonal 2022 (desglose de percepciones, prestaciones y deducciones)</w:t>
      </w:r>
    </w:p>
    <w:p w14:paraId="652016C3" w14:textId="44D4A995"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Propuesta de </w:t>
      </w:r>
      <w:r w:rsidR="00656607">
        <w:rPr>
          <w:rFonts w:eastAsia="MS Mincho"/>
          <w:lang w:val="es-ES_tradnl"/>
        </w:rPr>
        <w:t>O</w:t>
      </w:r>
      <w:r w:rsidRPr="00FC289E">
        <w:rPr>
          <w:rFonts w:eastAsia="MS Mincho"/>
          <w:lang w:val="es-ES_tradnl"/>
        </w:rPr>
        <w:t xml:space="preserve">rganigrama conforme propuesta de </w:t>
      </w:r>
      <w:r w:rsidR="001E6E54">
        <w:rPr>
          <w:rFonts w:eastAsia="MS Mincho"/>
          <w:lang w:val="es-ES_tradnl"/>
        </w:rPr>
        <w:t>P</w:t>
      </w:r>
      <w:r w:rsidRPr="00FC289E">
        <w:rPr>
          <w:rFonts w:eastAsia="MS Mincho"/>
          <w:lang w:val="es-ES_tradnl"/>
        </w:rPr>
        <w:t>lantilla 2022</w:t>
      </w:r>
    </w:p>
    <w:p w14:paraId="1B16291C" w14:textId="2D7A89C1"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Propuesta de </w:t>
      </w:r>
      <w:r w:rsidR="00656607">
        <w:rPr>
          <w:rFonts w:eastAsia="MS Mincho"/>
          <w:lang w:val="es-ES_tradnl"/>
        </w:rPr>
        <w:t>C</w:t>
      </w:r>
      <w:r w:rsidRPr="00FC289E">
        <w:rPr>
          <w:rFonts w:eastAsia="MS Mincho"/>
          <w:lang w:val="es-ES_tradnl"/>
        </w:rPr>
        <w:t xml:space="preserve">ontratos por Honorarios Asimilados a Salarios 2022 </w:t>
      </w:r>
    </w:p>
    <w:p w14:paraId="3C33CAB9" w14:textId="510375AC" w:rsidR="00FC289E" w:rsidRPr="00FC289E" w:rsidRDefault="00FC289E" w:rsidP="002C0CED">
      <w:pPr>
        <w:pStyle w:val="Prrafodelista"/>
        <w:numPr>
          <w:ilvl w:val="0"/>
          <w:numId w:val="29"/>
        </w:numPr>
        <w:spacing w:after="160"/>
        <w:ind w:right="1608"/>
        <w:contextualSpacing/>
        <w:jc w:val="both"/>
        <w:rPr>
          <w:rFonts w:eastAsia="MS Mincho"/>
          <w:lang w:val="es-ES_tradnl"/>
        </w:rPr>
      </w:pPr>
      <w:r w:rsidRPr="00FC289E">
        <w:rPr>
          <w:rFonts w:eastAsia="MS Mincho"/>
          <w:lang w:val="es-ES_tradnl"/>
        </w:rPr>
        <w:t xml:space="preserve">Presupuesto y </w:t>
      </w:r>
      <w:r w:rsidR="00656607">
        <w:rPr>
          <w:rFonts w:eastAsia="MS Mincho"/>
          <w:lang w:val="es-ES_tradnl"/>
        </w:rPr>
        <w:t>P</w:t>
      </w:r>
      <w:r w:rsidRPr="00FC289E">
        <w:rPr>
          <w:rFonts w:eastAsia="MS Mincho"/>
          <w:lang w:val="es-ES_tradnl"/>
        </w:rPr>
        <w:t>lantilla 2021</w:t>
      </w:r>
    </w:p>
    <w:p w14:paraId="555AC0C9" w14:textId="1A29A2CC" w:rsidR="00FC289E" w:rsidRDefault="00662730" w:rsidP="00A72334">
      <w:pPr>
        <w:tabs>
          <w:tab w:val="left" w:pos="2610"/>
        </w:tabs>
      </w:pPr>
      <w:r>
        <w:t xml:space="preserve">La </w:t>
      </w:r>
      <w:proofErr w:type="gramStart"/>
      <w:r>
        <w:t>Presidenta</w:t>
      </w:r>
      <w:proofErr w:type="gramEnd"/>
      <w:r>
        <w:t xml:space="preserve"> del Órgano de Gobierno consulta si todos están de acuerdo con el listado de documentos. La </w:t>
      </w:r>
      <w:proofErr w:type="gramStart"/>
      <w:r>
        <w:t>Presidenta</w:t>
      </w:r>
      <w:proofErr w:type="gramEnd"/>
      <w:r>
        <w:t xml:space="preserve"> del ITEI se manifiesta a favor, con</w:t>
      </w:r>
      <w:r w:rsidR="0071477C">
        <w:t xml:space="preserve"> la consideración de que hay algunos de más</w:t>
      </w:r>
      <w:r w:rsidR="00E5330A">
        <w:t xml:space="preserve"> pero básicamente los que la Ley considera si se incluyen</w:t>
      </w:r>
      <w:r w:rsidR="0071477C">
        <w:t xml:space="preserve">, y que </w:t>
      </w:r>
      <w:r w:rsidR="00E5330A">
        <w:t xml:space="preserve">desde su </w:t>
      </w:r>
      <w:r w:rsidR="00E5330A">
        <w:lastRenderedPageBreak/>
        <w:t xml:space="preserve">punto de vista considera que </w:t>
      </w:r>
      <w:r w:rsidR="0071477C">
        <w:t>s</w:t>
      </w:r>
      <w:r w:rsidR="00656607">
        <w:t>í</w:t>
      </w:r>
      <w:r w:rsidR="0071477C">
        <w:t xml:space="preserve"> debe ir anexo lo correspondiente al Comité de Participación Social</w:t>
      </w:r>
      <w:r w:rsidR="00E5330A">
        <w:t xml:space="preserve"> ya que forma parte del presupuesto de la Secretaría Ejecutiva</w:t>
      </w:r>
      <w:r w:rsidR="0071477C">
        <w:t xml:space="preserve">. </w:t>
      </w:r>
    </w:p>
    <w:p w14:paraId="51C27DA9" w14:textId="2D5B933D" w:rsidR="00A229D5" w:rsidRDefault="00A229D5" w:rsidP="00A72334">
      <w:pPr>
        <w:tabs>
          <w:tab w:val="left" w:pos="2610"/>
        </w:tabs>
      </w:pPr>
    </w:p>
    <w:p w14:paraId="2B19BE2C" w14:textId="4F996462" w:rsidR="00420914" w:rsidRPr="006D3940" w:rsidRDefault="00A229D5" w:rsidP="00420914">
      <w:pPr>
        <w:ind w:right="190"/>
        <w:rPr>
          <w:i/>
        </w:rPr>
      </w:pPr>
      <w:r>
        <w:t xml:space="preserve">La </w:t>
      </w:r>
      <w:proofErr w:type="gramStart"/>
      <w:r>
        <w:t>Secretaria Técnica</w:t>
      </w:r>
      <w:proofErr w:type="gramEnd"/>
      <w:r>
        <w:t xml:space="preserve"> hace lectura de la propuesta de acuerdo: </w:t>
      </w:r>
      <w:r w:rsidR="00420914" w:rsidRPr="006D3940">
        <w:rPr>
          <w:i/>
        </w:rPr>
        <w:t xml:space="preserve">“Se aprueba el Anteproyecto de Presupuesto y la plantilla del personal de la Secretaría Ejecutiva para el </w:t>
      </w:r>
      <w:r w:rsidR="00065909" w:rsidRPr="006D3940">
        <w:rPr>
          <w:i/>
        </w:rPr>
        <w:t>E</w:t>
      </w:r>
      <w:r w:rsidR="00420914" w:rsidRPr="006D3940">
        <w:rPr>
          <w:i/>
        </w:rPr>
        <w:t xml:space="preserve">jercicio </w:t>
      </w:r>
      <w:r w:rsidR="00065909" w:rsidRPr="006D3940">
        <w:rPr>
          <w:i/>
        </w:rPr>
        <w:t>F</w:t>
      </w:r>
      <w:r w:rsidR="00420914" w:rsidRPr="006D3940">
        <w:rPr>
          <w:i/>
        </w:rPr>
        <w:t>iscal 2022 que formula la Secretaria Técnica de la Secretaría Ejecutiva del Sistema Estatal Anticorrupción de Jalisco, en la forma y términos propuestos y que se describe en los siguientes documentos anexos:</w:t>
      </w:r>
    </w:p>
    <w:p w14:paraId="400D968D" w14:textId="77777777" w:rsidR="00420914" w:rsidRPr="00420914" w:rsidRDefault="00420914" w:rsidP="00420914">
      <w:pPr>
        <w:ind w:right="190"/>
      </w:pPr>
    </w:p>
    <w:p w14:paraId="15A16F49" w14:textId="77777777"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Comunicado de techo presupuestario 2022 por parte de la SHP</w:t>
      </w:r>
    </w:p>
    <w:p w14:paraId="6D36FA11" w14:textId="77777777"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Comunicado de techo presupuestario 2022 por parte de la SHP, del CPS</w:t>
      </w:r>
    </w:p>
    <w:p w14:paraId="71244101" w14:textId="77777777"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Propuesta distribución presupuestal 2022 (Excel)</w:t>
      </w:r>
    </w:p>
    <w:p w14:paraId="16DEB3AF" w14:textId="0C148F8B"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 xml:space="preserve">Programas </w:t>
      </w:r>
      <w:r w:rsidR="001E6E54" w:rsidRPr="006D3940">
        <w:rPr>
          <w:rFonts w:eastAsia="MS Mincho"/>
          <w:i/>
          <w:lang w:val="es-ES_tradnl"/>
        </w:rPr>
        <w:t>p</w:t>
      </w:r>
      <w:r w:rsidRPr="006D3940">
        <w:rPr>
          <w:rFonts w:eastAsia="MS Mincho"/>
          <w:i/>
          <w:lang w:val="es-ES_tradnl"/>
        </w:rPr>
        <w:t>resupuestarios de la SESAJ 2022 (826 y 926)</w:t>
      </w:r>
    </w:p>
    <w:p w14:paraId="789FFED6" w14:textId="0BD38E15"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 xml:space="preserve">Informe de </w:t>
      </w:r>
      <w:r w:rsidR="001E6E54" w:rsidRPr="006D3940">
        <w:rPr>
          <w:rFonts w:eastAsia="MS Mincho"/>
          <w:i/>
          <w:lang w:val="es-ES_tradnl"/>
        </w:rPr>
        <w:t>A</w:t>
      </w:r>
      <w:r w:rsidRPr="006D3940">
        <w:rPr>
          <w:rFonts w:eastAsia="MS Mincho"/>
          <w:i/>
          <w:lang w:val="es-ES_tradnl"/>
        </w:rPr>
        <w:t xml:space="preserve">usteridad 2021 </w:t>
      </w:r>
    </w:p>
    <w:p w14:paraId="2D0055C6" w14:textId="77777777"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Propuesta Programa Anual de Adquisiciones, Arrendamientos y Servicios 2022</w:t>
      </w:r>
    </w:p>
    <w:p w14:paraId="00E7547E" w14:textId="3594697F"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 xml:space="preserve">Propuesta de </w:t>
      </w:r>
      <w:r w:rsidR="001E6E54" w:rsidRPr="006D3940">
        <w:rPr>
          <w:rFonts w:eastAsia="MS Mincho"/>
          <w:i/>
          <w:lang w:val="es-ES_tradnl"/>
        </w:rPr>
        <w:t>P</w:t>
      </w:r>
      <w:r w:rsidRPr="006D3940">
        <w:rPr>
          <w:rFonts w:eastAsia="MS Mincho"/>
          <w:i/>
          <w:lang w:val="es-ES_tradnl"/>
        </w:rPr>
        <w:t xml:space="preserve">lantilla del </w:t>
      </w:r>
      <w:r w:rsidR="001E6E54" w:rsidRPr="006D3940">
        <w:rPr>
          <w:rFonts w:eastAsia="MS Mincho"/>
          <w:i/>
          <w:lang w:val="es-ES_tradnl"/>
        </w:rPr>
        <w:t>P</w:t>
      </w:r>
      <w:r w:rsidRPr="006D3940">
        <w:rPr>
          <w:rFonts w:eastAsia="MS Mincho"/>
          <w:i/>
          <w:lang w:val="es-ES_tradnl"/>
        </w:rPr>
        <w:t>ersonal 2022 (desglose de percepciones, prestaciones y deducciones)</w:t>
      </w:r>
    </w:p>
    <w:p w14:paraId="45A104CB" w14:textId="2C4C6A14"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 xml:space="preserve">Propuesta de </w:t>
      </w:r>
      <w:r w:rsidR="001E6E54" w:rsidRPr="006D3940">
        <w:rPr>
          <w:rFonts w:eastAsia="MS Mincho"/>
          <w:i/>
          <w:lang w:val="es-ES_tradnl"/>
        </w:rPr>
        <w:t>O</w:t>
      </w:r>
      <w:r w:rsidRPr="006D3940">
        <w:rPr>
          <w:rFonts w:eastAsia="MS Mincho"/>
          <w:i/>
          <w:lang w:val="es-ES_tradnl"/>
        </w:rPr>
        <w:t xml:space="preserve">rganigrama conforme propuesta de </w:t>
      </w:r>
      <w:r w:rsidR="001E6E54" w:rsidRPr="006D3940">
        <w:rPr>
          <w:rFonts w:eastAsia="MS Mincho"/>
          <w:i/>
          <w:lang w:val="es-ES_tradnl"/>
        </w:rPr>
        <w:t>P</w:t>
      </w:r>
      <w:r w:rsidRPr="006D3940">
        <w:rPr>
          <w:rFonts w:eastAsia="MS Mincho"/>
          <w:i/>
          <w:lang w:val="es-ES_tradnl"/>
        </w:rPr>
        <w:t>lantilla 2022</w:t>
      </w:r>
    </w:p>
    <w:p w14:paraId="4D41C13A" w14:textId="0A8E4EAC"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 xml:space="preserve">Propuesta de </w:t>
      </w:r>
      <w:r w:rsidR="001E6E54" w:rsidRPr="006D3940">
        <w:rPr>
          <w:rFonts w:eastAsia="MS Mincho"/>
          <w:i/>
          <w:lang w:val="es-ES_tradnl"/>
        </w:rPr>
        <w:t>C</w:t>
      </w:r>
      <w:r w:rsidRPr="006D3940">
        <w:rPr>
          <w:rFonts w:eastAsia="MS Mincho"/>
          <w:i/>
          <w:lang w:val="es-ES_tradnl"/>
        </w:rPr>
        <w:t>ontratos por Honorarios Asimilados a Salarios 2022.</w:t>
      </w:r>
    </w:p>
    <w:p w14:paraId="6E9EBF6F" w14:textId="106CC1F4" w:rsidR="00420914" w:rsidRPr="006D3940" w:rsidRDefault="00420914" w:rsidP="00420914">
      <w:pPr>
        <w:pStyle w:val="Prrafodelista"/>
        <w:numPr>
          <w:ilvl w:val="0"/>
          <w:numId w:val="30"/>
        </w:numPr>
        <w:spacing w:after="160"/>
        <w:ind w:right="616"/>
        <w:contextualSpacing/>
        <w:jc w:val="both"/>
        <w:rPr>
          <w:rFonts w:eastAsia="MS Mincho"/>
          <w:i/>
          <w:lang w:val="es-ES_tradnl"/>
        </w:rPr>
      </w:pPr>
      <w:r w:rsidRPr="006D3940">
        <w:rPr>
          <w:rFonts w:eastAsia="MS Mincho"/>
          <w:i/>
          <w:lang w:val="es-ES_tradnl"/>
        </w:rPr>
        <w:t xml:space="preserve">Presupuesto y </w:t>
      </w:r>
      <w:r w:rsidR="001E6E54" w:rsidRPr="006D3940">
        <w:rPr>
          <w:rFonts w:eastAsia="MS Mincho"/>
          <w:i/>
          <w:lang w:val="es-ES_tradnl"/>
        </w:rPr>
        <w:t>P</w:t>
      </w:r>
      <w:r w:rsidRPr="006D3940">
        <w:rPr>
          <w:rFonts w:eastAsia="MS Mincho"/>
          <w:i/>
          <w:lang w:val="es-ES_tradnl"/>
        </w:rPr>
        <w:t>lantilla 2021</w:t>
      </w:r>
    </w:p>
    <w:p w14:paraId="5B22FEB5" w14:textId="7A9E177D" w:rsidR="00420914" w:rsidRPr="00420914" w:rsidRDefault="00420914" w:rsidP="00420914">
      <w:pPr>
        <w:ind w:right="190"/>
      </w:pPr>
      <w:r w:rsidRPr="00420914">
        <w:t xml:space="preserve">La </w:t>
      </w:r>
      <w:proofErr w:type="gramStart"/>
      <w:r w:rsidRPr="00420914">
        <w:t>Secretaria Técnica</w:t>
      </w:r>
      <w:proofErr w:type="gramEnd"/>
      <w:r w:rsidRPr="00420914">
        <w:t xml:space="preserve"> deberá realizar las gestiones correspondientes ante la Secretaría de la Hacienda Pública, debiendo acompañar un ejemplar de lo aprobado, firmado por la Presidenta del Órgano de Gobierno</w:t>
      </w:r>
      <w:r>
        <w:t>”</w:t>
      </w:r>
      <w:r w:rsidRPr="00420914">
        <w:t xml:space="preserve">. </w:t>
      </w:r>
    </w:p>
    <w:p w14:paraId="21A6A074" w14:textId="77777777" w:rsidR="00A229D5" w:rsidRDefault="00A229D5" w:rsidP="00A72334">
      <w:pPr>
        <w:tabs>
          <w:tab w:val="left" w:pos="2610"/>
        </w:tabs>
      </w:pPr>
    </w:p>
    <w:p w14:paraId="19D26D8D" w14:textId="2AF14E6D" w:rsidR="00E922DD" w:rsidRPr="001D4AD9" w:rsidRDefault="00BF55C2" w:rsidP="00A72334">
      <w:pPr>
        <w:tabs>
          <w:tab w:val="left" w:pos="2610"/>
        </w:tabs>
      </w:pPr>
      <w:r>
        <w:t xml:space="preserve">La </w:t>
      </w:r>
      <w:proofErr w:type="gramStart"/>
      <w:r>
        <w:t>Presidenta</w:t>
      </w:r>
      <w:proofErr w:type="gramEnd"/>
      <w:r>
        <w:t xml:space="preserve"> del Órgano de Gobierno consulta si </w:t>
      </w:r>
      <w:r w:rsidR="00131061">
        <w:t xml:space="preserve">la plantilla </w:t>
      </w:r>
      <w:r w:rsidR="00131061" w:rsidRPr="00131061">
        <w:t xml:space="preserve">sería con desglose de percepciones, prestaciones y </w:t>
      </w:r>
      <w:r w:rsidR="007715AA" w:rsidRPr="00131061">
        <w:t>deducciones</w:t>
      </w:r>
      <w:r w:rsidR="001E6E54">
        <w:t>.</w:t>
      </w:r>
      <w:r w:rsidR="00131061">
        <w:t xml:space="preserve"> La </w:t>
      </w:r>
      <w:proofErr w:type="gramStart"/>
      <w:r w:rsidR="00131061">
        <w:t>Secretaria Técnica</w:t>
      </w:r>
      <w:proofErr w:type="gramEnd"/>
      <w:r w:rsidR="00131061">
        <w:t xml:space="preserve"> responde que sí</w:t>
      </w:r>
      <w:r w:rsidR="004C604A">
        <w:t>, que se imprimirá y firmará, y al no haber más observaciones</w:t>
      </w:r>
      <w:r w:rsidR="002C0CED">
        <w:t xml:space="preserve"> procede a tomar la votación: </w:t>
      </w:r>
    </w:p>
    <w:p w14:paraId="7A8C2024" w14:textId="5EEAB839" w:rsidR="00A72334" w:rsidRDefault="00A72334" w:rsidP="00A72334">
      <w:pPr>
        <w:tabs>
          <w:tab w:val="left" w:pos="2610"/>
        </w:tabs>
        <w:rPr>
          <w:rFonts w:eastAsia="Arial" w:cs="Arial"/>
          <w:b/>
          <w:bCs/>
          <w:color w:val="006078"/>
          <w:szCs w:val="22"/>
        </w:rPr>
      </w:pPr>
    </w:p>
    <w:p w14:paraId="06241CEB" w14:textId="31C8E57D" w:rsidR="002C0CED" w:rsidRPr="0065688F" w:rsidRDefault="002C0CED" w:rsidP="002C0CED">
      <w:pPr>
        <w:pStyle w:val="Prrafodelista"/>
        <w:numPr>
          <w:ilvl w:val="0"/>
          <w:numId w:val="27"/>
        </w:numPr>
        <w:rPr>
          <w:rFonts w:eastAsia="Arial" w:cs="Arial"/>
          <w:szCs w:val="22"/>
        </w:rPr>
      </w:pPr>
      <w:r w:rsidRPr="0065688F">
        <w:rPr>
          <w:rFonts w:eastAsia="Arial" w:cs="Arial"/>
          <w:szCs w:val="22"/>
        </w:rPr>
        <w:t>Annel A</w:t>
      </w:r>
      <w:r w:rsidR="001E6E54">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32761C2B" w14:textId="77777777" w:rsidR="002C0CED" w:rsidRPr="0065688F" w:rsidRDefault="002C0CED" w:rsidP="002C0CED">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78236B52" w14:textId="77777777" w:rsidR="002C0CED" w:rsidRPr="0065688F" w:rsidRDefault="002C0CED" w:rsidP="002C0CED">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01D9107E" w14:textId="742A4ADB" w:rsidR="002C0CED" w:rsidRPr="0065688F" w:rsidRDefault="003D4EF2" w:rsidP="002C0CED">
      <w:pPr>
        <w:pStyle w:val="Prrafodelista"/>
        <w:numPr>
          <w:ilvl w:val="0"/>
          <w:numId w:val="27"/>
        </w:numPr>
        <w:rPr>
          <w:rFonts w:eastAsia="Arial" w:cs="Arial"/>
          <w:szCs w:val="22"/>
        </w:rPr>
      </w:pPr>
      <w:r>
        <w:rPr>
          <w:rFonts w:eastAsia="Arial" w:cs="Arial"/>
          <w:szCs w:val="22"/>
        </w:rPr>
        <w:t xml:space="preserve">María </w:t>
      </w:r>
      <w:r w:rsidR="002C0CED" w:rsidRPr="0065688F">
        <w:rPr>
          <w:rFonts w:eastAsia="Arial" w:cs="Arial"/>
          <w:szCs w:val="22"/>
        </w:rPr>
        <w:t>Teresa Brito Serrano, Contralora del Estado de Jalisco, a favor</w:t>
      </w:r>
    </w:p>
    <w:p w14:paraId="7F5A743B" w14:textId="77777777" w:rsidR="002C0CED" w:rsidRPr="0065688F" w:rsidRDefault="002C0CED" w:rsidP="002C0CED">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4C2A000F" w14:textId="77777777" w:rsidR="002C0CED" w:rsidRPr="0065688F" w:rsidRDefault="002C0CED" w:rsidP="002C0CED">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6DAA5B90" w14:textId="02511D57" w:rsidR="00A72334" w:rsidRDefault="00A72334" w:rsidP="00A72334">
      <w:pPr>
        <w:tabs>
          <w:tab w:val="left" w:pos="2610"/>
        </w:tabs>
        <w:rPr>
          <w:rFonts w:eastAsia="Arial" w:cs="Arial"/>
          <w:b/>
          <w:bCs/>
          <w:color w:val="006078"/>
          <w:szCs w:val="22"/>
        </w:rPr>
      </w:pPr>
    </w:p>
    <w:p w14:paraId="18CA5CB8" w14:textId="065A7BDA" w:rsidR="004C604A" w:rsidRDefault="002C0CED" w:rsidP="00A72334">
      <w:pPr>
        <w:tabs>
          <w:tab w:val="left" w:pos="2610"/>
        </w:tabs>
        <w:rPr>
          <w:rFonts w:eastAsia="Arial" w:cs="Arial"/>
          <w:szCs w:val="22"/>
          <w:lang w:val="es-ES"/>
        </w:rPr>
      </w:pPr>
      <w:r w:rsidRPr="00804391">
        <w:rPr>
          <w:rFonts w:eastAsia="Arial" w:cs="Arial"/>
          <w:szCs w:val="22"/>
          <w:lang w:val="es-ES"/>
        </w:rPr>
        <w:t xml:space="preserve">La </w:t>
      </w:r>
      <w:proofErr w:type="gramStart"/>
      <w:r w:rsidRPr="00804391">
        <w:rPr>
          <w:rFonts w:eastAsia="Arial" w:cs="Arial"/>
          <w:szCs w:val="22"/>
          <w:lang w:val="es-ES"/>
        </w:rPr>
        <w:t>Secretaria Técnica</w:t>
      </w:r>
      <w:proofErr w:type="gramEnd"/>
      <w:r w:rsidRPr="00804391">
        <w:rPr>
          <w:rFonts w:eastAsia="Arial" w:cs="Arial"/>
          <w:szCs w:val="22"/>
          <w:lang w:val="es-ES"/>
        </w:rPr>
        <w:t xml:space="preserve"> informa que el acuerdo es aprobado por unanimidad de </w:t>
      </w:r>
      <w:r w:rsidR="004C604A">
        <w:rPr>
          <w:rFonts w:eastAsia="Arial" w:cs="Arial"/>
          <w:szCs w:val="22"/>
          <w:lang w:val="es-ES"/>
        </w:rPr>
        <w:t xml:space="preserve">los presentes </w:t>
      </w:r>
      <w:r w:rsidR="004C604A" w:rsidRPr="00FB1A28">
        <w:rPr>
          <w:i/>
        </w:rPr>
        <w:t>el Anteproyecto de Presupuesto y la plantilla del personal de la Secretaría Ejecutiva para el Ejercicio Fiscal 2022 que formula la Secretaria Técnica de la Secretaría Ejecutiva del Sistema Estatal Anticorrupción de Jalisco, en la forma y términos propuestos y que se describe en los siguientes documentos anexos</w:t>
      </w:r>
      <w:r w:rsidRPr="00804391">
        <w:rPr>
          <w:rFonts w:eastAsia="Arial" w:cs="Arial"/>
          <w:szCs w:val="22"/>
          <w:lang w:val="es-ES"/>
        </w:rPr>
        <w:t xml:space="preserve">. </w:t>
      </w:r>
    </w:p>
    <w:p w14:paraId="1822056A" w14:textId="77777777" w:rsidR="004C604A" w:rsidRDefault="004C604A" w:rsidP="00A72334">
      <w:pPr>
        <w:tabs>
          <w:tab w:val="left" w:pos="2610"/>
        </w:tabs>
        <w:rPr>
          <w:rFonts w:eastAsia="Arial" w:cs="Arial"/>
          <w:szCs w:val="22"/>
          <w:lang w:val="es-ES"/>
        </w:rPr>
      </w:pPr>
    </w:p>
    <w:p w14:paraId="7CDF3691" w14:textId="6D3151F5" w:rsidR="002C0CED" w:rsidRPr="00804391" w:rsidRDefault="002C0CED" w:rsidP="00A72334">
      <w:pPr>
        <w:tabs>
          <w:tab w:val="left" w:pos="2610"/>
        </w:tabs>
        <w:rPr>
          <w:rFonts w:eastAsia="Arial" w:cs="Arial"/>
          <w:szCs w:val="22"/>
          <w:lang w:val="es-ES"/>
        </w:rPr>
      </w:pPr>
      <w:r w:rsidRPr="00804391">
        <w:rPr>
          <w:rFonts w:eastAsia="Arial" w:cs="Arial"/>
          <w:szCs w:val="22"/>
          <w:lang w:val="es-ES"/>
        </w:rPr>
        <w:lastRenderedPageBreak/>
        <w:t xml:space="preserve">La </w:t>
      </w:r>
      <w:proofErr w:type="gramStart"/>
      <w:r w:rsidRPr="00804391">
        <w:rPr>
          <w:rFonts w:eastAsia="Arial" w:cs="Arial"/>
          <w:szCs w:val="22"/>
          <w:lang w:val="es-ES"/>
        </w:rPr>
        <w:t>Presidenta</w:t>
      </w:r>
      <w:proofErr w:type="gramEnd"/>
      <w:r w:rsidRPr="00804391">
        <w:rPr>
          <w:rFonts w:eastAsia="Arial" w:cs="Arial"/>
          <w:szCs w:val="22"/>
          <w:lang w:val="es-ES"/>
        </w:rPr>
        <w:t xml:space="preserve"> del Órgano de Gobierno solicita </w:t>
      </w:r>
      <w:r w:rsidR="00804391" w:rsidRPr="00804391">
        <w:rPr>
          <w:rFonts w:eastAsia="Arial" w:cs="Arial"/>
          <w:szCs w:val="22"/>
          <w:lang w:val="es-ES"/>
        </w:rPr>
        <w:t xml:space="preserve">continuar con el siguiente punto. </w:t>
      </w:r>
    </w:p>
    <w:p w14:paraId="6620CE18" w14:textId="77777777" w:rsidR="00804391" w:rsidRPr="00A72334" w:rsidRDefault="00804391" w:rsidP="00A72334">
      <w:pPr>
        <w:tabs>
          <w:tab w:val="left" w:pos="2610"/>
        </w:tabs>
        <w:rPr>
          <w:rFonts w:eastAsia="Arial" w:cs="Arial"/>
          <w:b/>
          <w:bCs/>
          <w:color w:val="006078"/>
          <w:szCs w:val="22"/>
        </w:rPr>
      </w:pPr>
    </w:p>
    <w:p w14:paraId="0AA770B7" w14:textId="5217EA80" w:rsidR="00186BF3" w:rsidRPr="00CD0D2D" w:rsidRDefault="00186BF3" w:rsidP="004C604A">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2F3F5C5A" w14:textId="793F94B3" w:rsidR="004A3F45" w:rsidRDefault="00186BF3" w:rsidP="00186BF3">
      <w:r>
        <w:t xml:space="preserve">La </w:t>
      </w:r>
      <w:proofErr w:type="gramStart"/>
      <w:r>
        <w:t>Secretaria Técnica</w:t>
      </w:r>
      <w:proofErr w:type="gramEnd"/>
      <w:r w:rsidR="00A24EC6">
        <w:t xml:space="preserve"> menciona </w:t>
      </w:r>
      <w:r w:rsidR="00743E64">
        <w:t xml:space="preserve">que el </w:t>
      </w:r>
      <w:r w:rsidR="00743E64" w:rsidRPr="00743E64">
        <w:t xml:space="preserve">12 </w:t>
      </w:r>
      <w:r w:rsidR="004C604A">
        <w:t xml:space="preserve">doce </w:t>
      </w:r>
      <w:r w:rsidR="00743E64" w:rsidRPr="00743E64">
        <w:t xml:space="preserve">de julio </w:t>
      </w:r>
      <w:r w:rsidR="00743E64">
        <w:t xml:space="preserve">se recibió </w:t>
      </w:r>
      <w:r w:rsidR="00743E64" w:rsidRPr="00743E64">
        <w:t xml:space="preserve">una solicitud de parte del Comité de Participación Social para que se les transfiriera el sistema informático para presentar las declaraciones patrimoniales, de intereses y constancia de declaración fiscal, el </w:t>
      </w:r>
      <w:r w:rsidR="004C604A">
        <w:t>“</w:t>
      </w:r>
      <w:proofErr w:type="spellStart"/>
      <w:r w:rsidR="00743E64" w:rsidRPr="00743E64">
        <w:t>S</w:t>
      </w:r>
      <w:r w:rsidR="005273C3">
        <w:t>i</w:t>
      </w:r>
      <w:r w:rsidR="00743E64" w:rsidRPr="00743E64">
        <w:t>DECLARA</w:t>
      </w:r>
      <w:proofErr w:type="spellEnd"/>
      <w:r w:rsidR="004C604A">
        <w:t>”</w:t>
      </w:r>
      <w:r w:rsidR="00743E64" w:rsidRPr="00743E64">
        <w:t xml:space="preserve"> de la Secretaría Ejecutiva.</w:t>
      </w:r>
      <w:r w:rsidR="00D866BF">
        <w:t xml:space="preserve"> Reitera que el Órgano de Gobierno h</w:t>
      </w:r>
      <w:r w:rsidR="00D866BF" w:rsidRPr="00D866BF">
        <w:t>abía tenido a bien autorizar la transferencia gratuita para todos los entes públicos de Jalisco</w:t>
      </w:r>
      <w:r w:rsidR="00D866BF">
        <w:t>,</w:t>
      </w:r>
      <w:r w:rsidR="00D866BF" w:rsidRPr="00D866BF">
        <w:t xml:space="preserve"> por lo </w:t>
      </w:r>
      <w:r w:rsidR="004C604A" w:rsidRPr="00D866BF">
        <w:t>que,</w:t>
      </w:r>
      <w:r w:rsidR="00D866BF" w:rsidRPr="00D866BF">
        <w:t xml:space="preserve"> si no tiene</w:t>
      </w:r>
      <w:r w:rsidR="000C7DB2">
        <w:t>n</w:t>
      </w:r>
      <w:r w:rsidR="00D866BF" w:rsidRPr="00D866BF">
        <w:t xml:space="preserve"> inconveniente</w:t>
      </w:r>
      <w:r w:rsidR="00D866BF">
        <w:t>,</w:t>
      </w:r>
      <w:r w:rsidR="00D866BF" w:rsidRPr="00D866BF">
        <w:t xml:space="preserve"> </w:t>
      </w:r>
      <w:r w:rsidR="00D866BF">
        <w:t>se haría lo correspondiente con</w:t>
      </w:r>
      <w:r w:rsidR="00D866BF" w:rsidRPr="00D866BF">
        <w:t xml:space="preserve"> el Comité de Participación Social</w:t>
      </w:r>
      <w:r w:rsidR="00D866BF">
        <w:t>.</w:t>
      </w:r>
    </w:p>
    <w:p w14:paraId="420F32B4" w14:textId="5C18F74F" w:rsidR="001E4723" w:rsidRDefault="001E4723" w:rsidP="00186BF3"/>
    <w:p w14:paraId="44D47C52" w14:textId="584DFBE9" w:rsidR="001E4723" w:rsidRDefault="001E4723" w:rsidP="00186BF3">
      <w:r>
        <w:t xml:space="preserve">La </w:t>
      </w:r>
      <w:proofErr w:type="gramStart"/>
      <w:r>
        <w:t>Presidenta</w:t>
      </w:r>
      <w:proofErr w:type="gramEnd"/>
      <w:r>
        <w:t xml:space="preserve"> del Órgano de Gobierno añade que</w:t>
      </w:r>
      <w:r w:rsidR="00183E95">
        <w:t>,</w:t>
      </w:r>
      <w:r>
        <w:t xml:space="preserve"> </w:t>
      </w:r>
      <w:r w:rsidRPr="001E4723">
        <w:t>efectivamente</w:t>
      </w:r>
      <w:r>
        <w:t>,</w:t>
      </w:r>
      <w:r w:rsidRPr="001E4723">
        <w:t xml:space="preserve"> aunque no es</w:t>
      </w:r>
      <w:r>
        <w:t>tán</w:t>
      </w:r>
      <w:r w:rsidRPr="001E4723">
        <w:t xml:space="preserve"> obligados, </w:t>
      </w:r>
      <w:r w:rsidR="00183E95">
        <w:t xml:space="preserve">las y </w:t>
      </w:r>
      <w:r w:rsidRPr="001E4723">
        <w:t xml:space="preserve">los integrantes desde hace un tiempo </w:t>
      </w:r>
      <w:r>
        <w:t>están</w:t>
      </w:r>
      <w:r w:rsidRPr="001E4723">
        <w:t xml:space="preserve"> determinados y determinadas </w:t>
      </w:r>
      <w:r w:rsidR="004D37EF">
        <w:t xml:space="preserve">a </w:t>
      </w:r>
      <w:r w:rsidRPr="001E4723">
        <w:t>hacerlo</w:t>
      </w:r>
      <w:r w:rsidR="004D37EF">
        <w:t>. E</w:t>
      </w:r>
      <w:r w:rsidRPr="001E4723">
        <w:t xml:space="preserve">s por eso </w:t>
      </w:r>
      <w:r w:rsidR="000C7DB2" w:rsidRPr="001E4723">
        <w:t>por lo que</w:t>
      </w:r>
      <w:r w:rsidRPr="001E4723">
        <w:t xml:space="preserve"> </w:t>
      </w:r>
      <w:r w:rsidR="005C6563">
        <w:t>solicitan</w:t>
      </w:r>
      <w:r w:rsidRPr="001E4723">
        <w:t xml:space="preserve"> la plataforma a </w:t>
      </w:r>
      <w:r w:rsidR="005C6563">
        <w:t>la</w:t>
      </w:r>
      <w:r w:rsidRPr="001E4723">
        <w:t xml:space="preserve"> Secretaría</w:t>
      </w:r>
      <w:r w:rsidR="004D37EF">
        <w:t>. A</w:t>
      </w:r>
      <w:r w:rsidRPr="001E4723">
        <w:t>sí que agradece</w:t>
      </w:r>
      <w:r w:rsidR="005C6563">
        <w:t>n</w:t>
      </w:r>
      <w:r w:rsidRPr="001E4723">
        <w:t xml:space="preserve"> al Órgano de Gobierno</w:t>
      </w:r>
      <w:r w:rsidR="005C6563">
        <w:t>,</w:t>
      </w:r>
      <w:r w:rsidRPr="001E4723">
        <w:t xml:space="preserve"> si lo autoriza</w:t>
      </w:r>
      <w:r w:rsidR="004C604A">
        <w:t>n</w:t>
      </w:r>
      <w:r w:rsidRPr="001E4723">
        <w:t xml:space="preserve"> y permite</w:t>
      </w:r>
      <w:r w:rsidR="004C604A">
        <w:t>n</w:t>
      </w:r>
      <w:r w:rsidR="00B52FAF">
        <w:t xml:space="preserve"> </w:t>
      </w:r>
      <w:r w:rsidRPr="001E4723">
        <w:t>cumplir con e</w:t>
      </w:r>
      <w:r w:rsidR="005C6563">
        <w:t xml:space="preserve">l </w:t>
      </w:r>
      <w:r w:rsidRPr="001E4723">
        <w:t xml:space="preserve">llamado a la transparencia de parte del Comité de Participación Social. </w:t>
      </w:r>
      <w:r w:rsidR="005C6563">
        <w:t>Consulta si existe algún comentario</w:t>
      </w:r>
      <w:r w:rsidR="004D37EF">
        <w:t>;</w:t>
      </w:r>
      <w:r w:rsidR="005C6563">
        <w:t xml:space="preserve"> al no haberlo, solicita a la </w:t>
      </w:r>
      <w:proofErr w:type="gramStart"/>
      <w:r w:rsidR="005C6563">
        <w:t>Secretaria Técnica</w:t>
      </w:r>
      <w:proofErr w:type="gramEnd"/>
      <w:r w:rsidR="005C6563">
        <w:t xml:space="preserve"> continuar. </w:t>
      </w:r>
    </w:p>
    <w:p w14:paraId="2612C3CD" w14:textId="38EE50E3" w:rsidR="005C6563" w:rsidRDefault="005C6563" w:rsidP="00186BF3"/>
    <w:p w14:paraId="29A1DDE5" w14:textId="0AC68E8A" w:rsidR="005C6563" w:rsidRDefault="005C6563" w:rsidP="00186BF3">
      <w:r>
        <w:t xml:space="preserve">La </w:t>
      </w:r>
      <w:proofErr w:type="gramStart"/>
      <w:r>
        <w:t>Secretaria Técnica</w:t>
      </w:r>
      <w:proofErr w:type="gramEnd"/>
      <w:r>
        <w:t xml:space="preserve"> </w:t>
      </w:r>
      <w:r w:rsidR="00BC4D16">
        <w:t>señala que se tomará como acuerdo</w:t>
      </w:r>
      <w:r w:rsidR="004C604A">
        <w:t xml:space="preserve"> adicional</w:t>
      </w:r>
      <w:r w:rsidR="00BC4D16">
        <w:t xml:space="preserve"> </w:t>
      </w:r>
      <w:r w:rsidR="000366DF">
        <w:t xml:space="preserve">el </w:t>
      </w:r>
      <w:r w:rsidR="000366DF" w:rsidRPr="000366DF">
        <w:t xml:space="preserve">transferir gratuitamente el </w:t>
      </w:r>
      <w:r w:rsidR="004C604A">
        <w:t>“</w:t>
      </w:r>
      <w:proofErr w:type="spellStart"/>
      <w:r w:rsidR="000366DF" w:rsidRPr="000366DF">
        <w:t>S</w:t>
      </w:r>
      <w:r w:rsidR="005D118A">
        <w:t>i</w:t>
      </w:r>
      <w:r w:rsidR="000366DF" w:rsidRPr="000366DF">
        <w:t>DECLARA</w:t>
      </w:r>
      <w:proofErr w:type="spellEnd"/>
      <w:r w:rsidR="004C604A">
        <w:t>”</w:t>
      </w:r>
      <w:r w:rsidR="000366DF" w:rsidRPr="000366DF">
        <w:t xml:space="preserve"> al C</w:t>
      </w:r>
      <w:r w:rsidR="000366DF">
        <w:t xml:space="preserve">omité de </w:t>
      </w:r>
      <w:r w:rsidR="000366DF" w:rsidRPr="000366DF">
        <w:t>P</w:t>
      </w:r>
      <w:r w:rsidR="000366DF">
        <w:t xml:space="preserve">articipación </w:t>
      </w:r>
      <w:r w:rsidR="000366DF" w:rsidRPr="000366DF">
        <w:t>S</w:t>
      </w:r>
      <w:r w:rsidR="000366DF">
        <w:t xml:space="preserve">ocial y procede a tomar la votación: </w:t>
      </w:r>
    </w:p>
    <w:p w14:paraId="1F0855AA" w14:textId="1DCB19ED" w:rsidR="000366DF" w:rsidRDefault="000366DF" w:rsidP="00186BF3"/>
    <w:p w14:paraId="02018D69" w14:textId="2AC990C8" w:rsidR="000366DF" w:rsidRPr="0065688F" w:rsidRDefault="000366DF" w:rsidP="000366DF">
      <w:pPr>
        <w:pStyle w:val="Prrafodelista"/>
        <w:numPr>
          <w:ilvl w:val="0"/>
          <w:numId w:val="27"/>
        </w:numPr>
        <w:rPr>
          <w:rFonts w:eastAsia="Arial" w:cs="Arial"/>
          <w:szCs w:val="22"/>
        </w:rPr>
      </w:pPr>
      <w:r w:rsidRPr="0065688F">
        <w:rPr>
          <w:rFonts w:eastAsia="Arial" w:cs="Arial"/>
          <w:szCs w:val="22"/>
        </w:rPr>
        <w:t>Annel A</w:t>
      </w:r>
      <w:r w:rsidR="004D37EF">
        <w:rPr>
          <w:rFonts w:eastAsia="Arial" w:cs="Arial"/>
          <w:szCs w:val="22"/>
        </w:rPr>
        <w:t>lejandra</w:t>
      </w:r>
      <w:r w:rsidRPr="0065688F">
        <w:rPr>
          <w:rFonts w:eastAsia="Arial" w:cs="Arial"/>
          <w:szCs w:val="22"/>
        </w:rPr>
        <w:t xml:space="preserve"> Vázquez Anderson, </w:t>
      </w:r>
      <w:proofErr w:type="gramStart"/>
      <w:r w:rsidRPr="0065688F">
        <w:rPr>
          <w:rFonts w:eastAsia="Arial" w:cs="Arial"/>
          <w:szCs w:val="22"/>
        </w:rPr>
        <w:t>Presidenta</w:t>
      </w:r>
      <w:proofErr w:type="gramEnd"/>
      <w:r w:rsidRPr="0065688F">
        <w:rPr>
          <w:rFonts w:eastAsia="Arial" w:cs="Arial"/>
          <w:szCs w:val="22"/>
        </w:rPr>
        <w:t xml:space="preserve"> del Órgano de Gobierno de la Secretaría Ejecutiva del Sistema Estatal Anticorrupción de Jalisco, a favor</w:t>
      </w:r>
    </w:p>
    <w:p w14:paraId="109AB0CA" w14:textId="77777777" w:rsidR="000366DF" w:rsidRPr="0065688F" w:rsidRDefault="000366DF" w:rsidP="000366DF">
      <w:pPr>
        <w:pStyle w:val="Prrafodelista"/>
        <w:numPr>
          <w:ilvl w:val="0"/>
          <w:numId w:val="27"/>
        </w:numPr>
        <w:rPr>
          <w:rFonts w:eastAsia="Arial" w:cs="Arial"/>
          <w:szCs w:val="22"/>
        </w:rPr>
      </w:pPr>
      <w:r w:rsidRPr="0065688F">
        <w:rPr>
          <w:rFonts w:eastAsia="Arial" w:cs="Arial"/>
          <w:szCs w:val="22"/>
        </w:rPr>
        <w:t>Jorge Alejandro Ortiz Ramírez, Auditor Superior del Estado de Jalisco, a favor</w:t>
      </w:r>
    </w:p>
    <w:p w14:paraId="197CFF58" w14:textId="77777777" w:rsidR="000366DF" w:rsidRPr="0065688F" w:rsidRDefault="000366DF" w:rsidP="000366DF">
      <w:pPr>
        <w:pStyle w:val="Prrafodelista"/>
        <w:numPr>
          <w:ilvl w:val="0"/>
          <w:numId w:val="27"/>
        </w:numPr>
        <w:rPr>
          <w:rFonts w:eastAsia="Arial" w:cs="Arial"/>
          <w:szCs w:val="22"/>
        </w:rPr>
      </w:pPr>
      <w:r w:rsidRPr="0065688F">
        <w:rPr>
          <w:rFonts w:eastAsia="Arial" w:cs="Arial"/>
          <w:szCs w:val="22"/>
        </w:rPr>
        <w:t>Gerardo Ignacio de la Cruz Tovar, Fiscal Especializado en Combate a la Corrupción, a favor</w:t>
      </w:r>
    </w:p>
    <w:p w14:paraId="6B5C81CC" w14:textId="06E09B93" w:rsidR="000366DF" w:rsidRPr="0065688F" w:rsidRDefault="00914041" w:rsidP="000366DF">
      <w:pPr>
        <w:pStyle w:val="Prrafodelista"/>
        <w:numPr>
          <w:ilvl w:val="0"/>
          <w:numId w:val="27"/>
        </w:numPr>
        <w:rPr>
          <w:rFonts w:eastAsia="Arial" w:cs="Arial"/>
          <w:szCs w:val="22"/>
        </w:rPr>
      </w:pPr>
      <w:r>
        <w:rPr>
          <w:rFonts w:eastAsia="Arial" w:cs="Arial"/>
          <w:szCs w:val="22"/>
        </w:rPr>
        <w:t xml:space="preserve">María </w:t>
      </w:r>
      <w:r w:rsidR="000366DF" w:rsidRPr="0065688F">
        <w:rPr>
          <w:rFonts w:eastAsia="Arial" w:cs="Arial"/>
          <w:szCs w:val="22"/>
        </w:rPr>
        <w:t>Teresa Brito Serrano, Contralora del Estado de Jalisco, a favor</w:t>
      </w:r>
    </w:p>
    <w:p w14:paraId="56EC5D1A" w14:textId="77777777" w:rsidR="000366DF" w:rsidRPr="0065688F" w:rsidRDefault="000366DF" w:rsidP="000366DF">
      <w:pPr>
        <w:pStyle w:val="Prrafodelista"/>
        <w:numPr>
          <w:ilvl w:val="0"/>
          <w:numId w:val="27"/>
        </w:numPr>
        <w:rPr>
          <w:rFonts w:eastAsia="Arial" w:cs="Arial"/>
          <w:szCs w:val="22"/>
        </w:rPr>
      </w:pPr>
      <w:r w:rsidRPr="0065688F">
        <w:rPr>
          <w:rFonts w:eastAsia="Arial" w:cs="Arial"/>
          <w:szCs w:val="22"/>
        </w:rPr>
        <w:t xml:space="preserve">Cynthia Patricia Cantero Pacheco, </w:t>
      </w:r>
      <w:proofErr w:type="gramStart"/>
      <w:r w:rsidRPr="0065688F">
        <w:rPr>
          <w:rFonts w:eastAsia="Arial" w:cs="Arial"/>
          <w:szCs w:val="22"/>
        </w:rPr>
        <w:t>Presidenta</w:t>
      </w:r>
      <w:proofErr w:type="gramEnd"/>
      <w:r w:rsidRPr="0065688F">
        <w:rPr>
          <w:rFonts w:eastAsia="Arial" w:cs="Arial"/>
          <w:szCs w:val="22"/>
        </w:rPr>
        <w:t xml:space="preserve"> del Instituto de Transparencia, Información Pública y Protección de Datos Personales del Estado de Jalisco, a favor </w:t>
      </w:r>
    </w:p>
    <w:p w14:paraId="44BCA129" w14:textId="77777777" w:rsidR="000366DF" w:rsidRPr="0065688F" w:rsidRDefault="000366DF" w:rsidP="000366DF">
      <w:pPr>
        <w:pStyle w:val="Prrafodelista"/>
        <w:numPr>
          <w:ilvl w:val="0"/>
          <w:numId w:val="27"/>
        </w:numPr>
        <w:rPr>
          <w:rFonts w:eastAsia="Arial" w:cs="Arial"/>
          <w:szCs w:val="22"/>
        </w:rPr>
      </w:pPr>
      <w:r w:rsidRPr="0065688F">
        <w:rPr>
          <w:rFonts w:eastAsia="Arial" w:cs="Arial"/>
          <w:szCs w:val="22"/>
        </w:rPr>
        <w:t xml:space="preserve">José Ramón Jiménez Gutiérrez, Magistrado </w:t>
      </w:r>
      <w:proofErr w:type="gramStart"/>
      <w:r w:rsidRPr="0065688F">
        <w:rPr>
          <w:rFonts w:eastAsia="Arial" w:cs="Arial"/>
          <w:szCs w:val="22"/>
        </w:rPr>
        <w:t>Presidente</w:t>
      </w:r>
      <w:proofErr w:type="gramEnd"/>
      <w:r w:rsidRPr="0065688F">
        <w:rPr>
          <w:rFonts w:eastAsia="Arial" w:cs="Arial"/>
          <w:szCs w:val="22"/>
        </w:rPr>
        <w:t xml:space="preserve"> del Tribunal de Justicia Administrativa, a favor</w:t>
      </w:r>
    </w:p>
    <w:p w14:paraId="137F7F42" w14:textId="77777777" w:rsidR="000366DF" w:rsidRDefault="000366DF" w:rsidP="000366DF">
      <w:pPr>
        <w:tabs>
          <w:tab w:val="left" w:pos="2610"/>
        </w:tabs>
        <w:rPr>
          <w:rFonts w:eastAsia="Arial" w:cs="Arial"/>
          <w:b/>
          <w:bCs/>
          <w:color w:val="006078"/>
          <w:szCs w:val="22"/>
        </w:rPr>
      </w:pPr>
    </w:p>
    <w:p w14:paraId="1D41C6E5" w14:textId="5C6CEDC2" w:rsidR="000366DF" w:rsidRPr="00804391" w:rsidRDefault="000366DF" w:rsidP="000366DF">
      <w:pPr>
        <w:tabs>
          <w:tab w:val="left" w:pos="2610"/>
        </w:tabs>
        <w:rPr>
          <w:rFonts w:eastAsia="Arial" w:cs="Arial"/>
          <w:szCs w:val="22"/>
          <w:lang w:val="es-ES"/>
        </w:rPr>
      </w:pPr>
      <w:r w:rsidRPr="00804391">
        <w:rPr>
          <w:rFonts w:eastAsia="Arial" w:cs="Arial"/>
          <w:szCs w:val="22"/>
          <w:lang w:val="es-ES"/>
        </w:rPr>
        <w:t xml:space="preserve">La </w:t>
      </w:r>
      <w:proofErr w:type="gramStart"/>
      <w:r w:rsidRPr="00804391">
        <w:rPr>
          <w:rFonts w:eastAsia="Arial" w:cs="Arial"/>
          <w:szCs w:val="22"/>
          <w:lang w:val="es-ES"/>
        </w:rPr>
        <w:t>Secretaria Técnica</w:t>
      </w:r>
      <w:proofErr w:type="gramEnd"/>
      <w:r w:rsidRPr="00804391">
        <w:rPr>
          <w:rFonts w:eastAsia="Arial" w:cs="Arial"/>
          <w:szCs w:val="22"/>
          <w:lang w:val="es-ES"/>
        </w:rPr>
        <w:t xml:space="preserve"> informa </w:t>
      </w:r>
      <w:r w:rsidR="004C604A">
        <w:rPr>
          <w:rFonts w:eastAsia="Arial" w:cs="Arial"/>
          <w:szCs w:val="22"/>
          <w:lang w:val="es-ES"/>
        </w:rPr>
        <w:t xml:space="preserve"> </w:t>
      </w:r>
      <w:r w:rsidRPr="00804391">
        <w:rPr>
          <w:rFonts w:eastAsia="Arial" w:cs="Arial"/>
          <w:szCs w:val="22"/>
          <w:lang w:val="es-ES"/>
        </w:rPr>
        <w:t xml:space="preserve"> </w:t>
      </w:r>
      <w:r w:rsidR="004C604A">
        <w:rPr>
          <w:rFonts w:eastAsia="Arial" w:cs="Arial"/>
          <w:szCs w:val="22"/>
          <w:lang w:val="es-ES"/>
        </w:rPr>
        <w:t xml:space="preserve">que se </w:t>
      </w:r>
      <w:r w:rsidRPr="00804391">
        <w:rPr>
          <w:rFonts w:eastAsia="Arial" w:cs="Arial"/>
          <w:szCs w:val="22"/>
          <w:lang w:val="es-ES"/>
        </w:rPr>
        <w:t>apr</w:t>
      </w:r>
      <w:r w:rsidR="004C604A">
        <w:rPr>
          <w:rFonts w:eastAsia="Arial" w:cs="Arial"/>
          <w:szCs w:val="22"/>
          <w:lang w:val="es-ES"/>
        </w:rPr>
        <w:t>ue</w:t>
      </w:r>
      <w:r w:rsidRPr="00804391">
        <w:rPr>
          <w:rFonts w:eastAsia="Arial" w:cs="Arial"/>
          <w:szCs w:val="22"/>
          <w:lang w:val="es-ES"/>
        </w:rPr>
        <w:t>ba por unanimidad de l</w:t>
      </w:r>
      <w:r w:rsidR="004D37EF">
        <w:rPr>
          <w:rFonts w:eastAsia="Arial" w:cs="Arial"/>
          <w:szCs w:val="22"/>
          <w:lang w:val="es-ES"/>
        </w:rPr>
        <w:t>a</w:t>
      </w:r>
      <w:r w:rsidRPr="00804391">
        <w:rPr>
          <w:rFonts w:eastAsia="Arial" w:cs="Arial"/>
          <w:szCs w:val="22"/>
          <w:lang w:val="es-ES"/>
        </w:rPr>
        <w:t>s</w:t>
      </w:r>
      <w:r w:rsidR="004D37EF">
        <w:rPr>
          <w:rFonts w:eastAsia="Arial" w:cs="Arial"/>
          <w:szCs w:val="22"/>
          <w:lang w:val="es-ES"/>
        </w:rPr>
        <w:t xml:space="preserve"> personas</w:t>
      </w:r>
      <w:r w:rsidRPr="00804391">
        <w:rPr>
          <w:rFonts w:eastAsia="Arial" w:cs="Arial"/>
          <w:szCs w:val="22"/>
          <w:lang w:val="es-ES"/>
        </w:rPr>
        <w:t xml:space="preserve"> presentes</w:t>
      </w:r>
      <w:r w:rsidR="004C604A">
        <w:rPr>
          <w:rFonts w:eastAsia="Arial" w:cs="Arial"/>
          <w:szCs w:val="22"/>
          <w:lang w:val="es-ES"/>
        </w:rPr>
        <w:t xml:space="preserve"> la transferencia gratuita</w:t>
      </w:r>
      <w:r w:rsidR="00B262F4">
        <w:rPr>
          <w:rFonts w:eastAsia="Arial" w:cs="Arial"/>
          <w:szCs w:val="22"/>
          <w:lang w:val="es-ES"/>
        </w:rPr>
        <w:t xml:space="preserve"> de la plataforma “Si Declara”</w:t>
      </w:r>
      <w:r w:rsidR="004C604A">
        <w:rPr>
          <w:rFonts w:eastAsia="Arial" w:cs="Arial"/>
          <w:szCs w:val="22"/>
          <w:lang w:val="es-ES"/>
        </w:rPr>
        <w:t xml:space="preserve"> al Comité de</w:t>
      </w:r>
      <w:r w:rsidR="00B262F4">
        <w:rPr>
          <w:rFonts w:eastAsia="Arial" w:cs="Arial"/>
          <w:szCs w:val="22"/>
          <w:lang w:val="es-ES"/>
        </w:rPr>
        <w:t xml:space="preserve"> Participación Social</w:t>
      </w:r>
      <w:r w:rsidRPr="00804391">
        <w:rPr>
          <w:rFonts w:eastAsia="Arial" w:cs="Arial"/>
          <w:szCs w:val="22"/>
          <w:lang w:val="es-ES"/>
        </w:rPr>
        <w:t xml:space="preserve">. La </w:t>
      </w:r>
      <w:proofErr w:type="gramStart"/>
      <w:r w:rsidRPr="00804391">
        <w:rPr>
          <w:rFonts w:eastAsia="Arial" w:cs="Arial"/>
          <w:szCs w:val="22"/>
          <w:lang w:val="es-ES"/>
        </w:rPr>
        <w:t>Presidenta</w:t>
      </w:r>
      <w:proofErr w:type="gramEnd"/>
      <w:r w:rsidRPr="00804391">
        <w:rPr>
          <w:rFonts w:eastAsia="Arial" w:cs="Arial"/>
          <w:szCs w:val="22"/>
          <w:lang w:val="es-ES"/>
        </w:rPr>
        <w:t xml:space="preserve"> del Órgano de Gobierno solicita continuar con el siguiente punto. </w:t>
      </w:r>
    </w:p>
    <w:p w14:paraId="1A80D9B8" w14:textId="77777777" w:rsidR="00743E64" w:rsidRDefault="00743E64" w:rsidP="00186BF3"/>
    <w:p w14:paraId="0AA770BD" w14:textId="77777777" w:rsidR="00186BF3" w:rsidRPr="00CD0D2D" w:rsidRDefault="00186BF3" w:rsidP="006D3940">
      <w:pPr>
        <w:pStyle w:val="Prrafodelista"/>
        <w:numPr>
          <w:ilvl w:val="0"/>
          <w:numId w:val="33"/>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34287A06" w:rsidR="00186BF3" w:rsidRDefault="00186BF3" w:rsidP="00186BF3">
      <w:r>
        <w:t xml:space="preserve">El Órgano de Gobierno en su </w:t>
      </w:r>
      <w:r w:rsidR="00566801">
        <w:t>Tercera</w:t>
      </w:r>
      <w:r>
        <w:t xml:space="preserve"> Sesión Ordinaria de 202</w:t>
      </w:r>
      <w:r w:rsidR="003F1FAE">
        <w:t>1</w:t>
      </w:r>
      <w:r>
        <w:t xml:space="preserve"> dicta los siguientes acuerdos: </w:t>
      </w:r>
    </w:p>
    <w:p w14:paraId="0AA770C0" w14:textId="77777777" w:rsidR="00186BF3" w:rsidRDefault="00186BF3" w:rsidP="00186BF3">
      <w:pPr>
        <w:rPr>
          <w:rFonts w:eastAsia="Arial" w:cs="Arial"/>
          <w:b/>
          <w:bCs/>
          <w:color w:val="006078"/>
          <w:szCs w:val="22"/>
          <w:lang w:val="es-ES"/>
        </w:rPr>
      </w:pPr>
    </w:p>
    <w:p w14:paraId="0AA770C1" w14:textId="2BA884A8" w:rsidR="00186BF3"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w:t>
      </w:r>
      <w:r w:rsidR="00927239">
        <w:rPr>
          <w:rFonts w:eastAsia="Arial" w:cs="Arial"/>
          <w:b/>
          <w:bCs/>
          <w:color w:val="006078"/>
          <w:szCs w:val="22"/>
          <w:lang w:val="es-ES"/>
        </w:rPr>
        <w:t>19</w:t>
      </w:r>
    </w:p>
    <w:p w14:paraId="7AF5DF5E" w14:textId="67FB6E2F" w:rsidR="00927239" w:rsidRPr="002A4D41" w:rsidRDefault="002A4D41" w:rsidP="00186BF3">
      <w:r w:rsidRPr="002A4D41">
        <w:t>Se aprueba la modificación al calendario de sesiones ordinarias aprobado mediante el acuerdo A.OG.2021.4, en la sesión del 18 de enero de 2021, solo por lo que ve, a la sesión calendarizada para el 9 de agosto del presente año, teniéndola por celebrada el 12 de agosto de 2021, para los efectos legales a que haya lugar.</w:t>
      </w:r>
    </w:p>
    <w:p w14:paraId="0AC58CAB" w14:textId="2AF59518" w:rsidR="00D764DE" w:rsidRPr="00C46A89" w:rsidRDefault="00D764DE" w:rsidP="00C46A89">
      <w:pPr>
        <w:rPr>
          <w:rFonts w:eastAsia="Arial" w:cs="Arial"/>
          <w:szCs w:val="22"/>
          <w:lang w:val="es-ES"/>
        </w:rPr>
      </w:pPr>
    </w:p>
    <w:p w14:paraId="6CFACE2B" w14:textId="6F03FA65" w:rsidR="00D764DE" w:rsidRDefault="002A4D41" w:rsidP="002A4D41">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1.20</w:t>
      </w:r>
    </w:p>
    <w:p w14:paraId="06A9E5D6" w14:textId="2C63141C" w:rsidR="009E1304" w:rsidRDefault="009E1304" w:rsidP="002A4D41">
      <w:r w:rsidRPr="009E1304">
        <w:t xml:space="preserve">Se le tiene presentando y se aprueba a la </w:t>
      </w:r>
      <w:proofErr w:type="gramStart"/>
      <w:r w:rsidRPr="009E1304">
        <w:t>Secretaria Técnica</w:t>
      </w:r>
      <w:proofErr w:type="gramEnd"/>
      <w:r w:rsidRPr="009E1304">
        <w:t>, el Informe de Actividades del primer trimestre de enero a marzo 2021 de la Secretaría Ejecutiva.</w:t>
      </w:r>
    </w:p>
    <w:p w14:paraId="70073808" w14:textId="5FFD7E25" w:rsidR="009E1304" w:rsidRDefault="009E1304" w:rsidP="002A4D41"/>
    <w:p w14:paraId="1ADD395F" w14:textId="17E87EB3" w:rsidR="009E1304" w:rsidRDefault="009E1304" w:rsidP="002A4D41">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1.21</w:t>
      </w:r>
    </w:p>
    <w:p w14:paraId="4D516035" w14:textId="5E3516DC" w:rsidR="009E1304" w:rsidRDefault="00FE4BAC" w:rsidP="002A4D41">
      <w:r w:rsidRPr="00FE4BAC">
        <w:t xml:space="preserve">Se le tiene presentando y se aprueba a la </w:t>
      </w:r>
      <w:proofErr w:type="gramStart"/>
      <w:r w:rsidRPr="00FE4BAC">
        <w:t>Secretaria Técnica</w:t>
      </w:r>
      <w:proofErr w:type="gramEnd"/>
      <w:r w:rsidRPr="00FE4BAC">
        <w:t>, el Informe de Actividades que rinde de abril a junio 2021 de la Secretaría Ejecutiva.</w:t>
      </w:r>
    </w:p>
    <w:p w14:paraId="35BAE38B" w14:textId="5DB81B5E" w:rsidR="00FE4BAC" w:rsidRDefault="00FE4BAC" w:rsidP="002A4D41"/>
    <w:p w14:paraId="7AFED71C" w14:textId="4E446955" w:rsidR="00FE4BAC" w:rsidRDefault="00FE4BAC" w:rsidP="002A4D41">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1.22</w:t>
      </w:r>
    </w:p>
    <w:p w14:paraId="3189CB87" w14:textId="540FF30A" w:rsidR="00FE4BAC" w:rsidRDefault="00BF044B" w:rsidP="002A4D41">
      <w:r w:rsidRPr="00BF044B">
        <w:t xml:space="preserve">Se aprueban las adecuaciones presupuestales que propone la </w:t>
      </w:r>
      <w:proofErr w:type="gramStart"/>
      <w:r w:rsidRPr="00BF044B">
        <w:t>Secretaria Técnica</w:t>
      </w:r>
      <w:proofErr w:type="gramEnd"/>
      <w:r w:rsidRPr="00BF044B">
        <w:t xml:space="preserve"> para la utilización de los remanentes del capítulo 1000, en la forma expuesta, para utilizarlos particularmente, para 2 contratos de honorarios, en los términos solicitados, por el periodo del 16 de agosto al 31 de diciembre de 2021.</w:t>
      </w:r>
    </w:p>
    <w:p w14:paraId="02EB96E3" w14:textId="2308242F" w:rsidR="00BF044B" w:rsidRDefault="00BF044B" w:rsidP="002A4D41"/>
    <w:p w14:paraId="0A60EEE1" w14:textId="6992D612" w:rsidR="00BF044B" w:rsidRDefault="00BF044B" w:rsidP="002A4D41">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1.23</w:t>
      </w:r>
    </w:p>
    <w:p w14:paraId="412B5B2A" w14:textId="6D1B3DEB" w:rsidR="00BF044B" w:rsidRPr="001256ED" w:rsidRDefault="001256ED" w:rsidP="002A4D41">
      <w:r w:rsidRPr="001256ED">
        <w:t>Se aprueban las adecuaciones presupuestales que propone la Secretaria Técnica de la Secretaría Ejecutiva, para quedar de la siguiente manera: las partidas de origen 2214 “Productos alimenticios para el personal”, 2613 “Combustibles, lubricantes y aditivos para vehículos terrestres, asignados a servidores públicos”, 3111 “Servicio de energía eléctrica”, 3131 “Servicio de agua”, 3451 “Seguros de bienes patrimoniales”, 3711 “Pasajes aéreos nacionales”, 3751 “Viáticos en el país” y 3791 “Otros servicios de traslado y hospedaje”, para crear y para dar suficiencia a las partidas 3311 “Servicios legales, de contabilidad, auditoría y relacionados”, 3363 “Servicios de impresión de material informativo derivado de la operación y administración”, 3181 “Servicio postal”, 3811 “Gastos de ceremonial” y para dar suficiencia a la partida 5151 “Equipo de cómputo y de tecnología de la información”, por los montos y conforme a lo descrito en el documento anexo.</w:t>
      </w:r>
    </w:p>
    <w:p w14:paraId="36FBB759" w14:textId="505D2BB5" w:rsidR="00C21A92" w:rsidRPr="00BF044B" w:rsidRDefault="00C21A92" w:rsidP="00FB78B7">
      <w:pPr>
        <w:spacing w:after="160" w:line="259" w:lineRule="auto"/>
        <w:jc w:val="left"/>
      </w:pPr>
    </w:p>
    <w:p w14:paraId="2162A5A2" w14:textId="6A1E35D5" w:rsidR="00A03256" w:rsidRDefault="001256ED" w:rsidP="001256ED">
      <w:pPr>
        <w:rPr>
          <w:rFonts w:eastAsia="Arial" w:cs="Arial"/>
          <w:b/>
          <w:bCs/>
          <w:color w:val="006078"/>
          <w:szCs w:val="22"/>
          <w:lang w:val="es-ES"/>
        </w:rPr>
      </w:pPr>
      <w:r w:rsidRPr="000E3C6B">
        <w:rPr>
          <w:rFonts w:eastAsia="Arial" w:cs="Arial"/>
          <w:b/>
          <w:bCs/>
          <w:color w:val="006078"/>
          <w:szCs w:val="22"/>
          <w:lang w:val="es-ES"/>
        </w:rPr>
        <w:t>A.OG.202</w:t>
      </w:r>
      <w:r>
        <w:rPr>
          <w:rFonts w:eastAsia="Arial" w:cs="Arial"/>
          <w:b/>
          <w:bCs/>
          <w:color w:val="006078"/>
          <w:szCs w:val="22"/>
          <w:lang w:val="es-ES"/>
        </w:rPr>
        <w:t>1.24</w:t>
      </w:r>
    </w:p>
    <w:p w14:paraId="1142669C" w14:textId="35B7DD5A" w:rsidR="007B52BF" w:rsidRDefault="007B52BF" w:rsidP="007B52BF">
      <w:r w:rsidRPr="007B52BF">
        <w:t xml:space="preserve">Se aprueba el Anteproyecto de Presupuesto y la plantilla del personal de la Secretaría Ejecutiva para el </w:t>
      </w:r>
      <w:r w:rsidR="004D37EF">
        <w:t>E</w:t>
      </w:r>
      <w:r w:rsidRPr="007B52BF">
        <w:t xml:space="preserve">jercicio </w:t>
      </w:r>
      <w:r w:rsidR="004D37EF">
        <w:t>F</w:t>
      </w:r>
      <w:r w:rsidRPr="007B52BF">
        <w:t xml:space="preserve">iscal 2022, que formula la </w:t>
      </w:r>
      <w:proofErr w:type="gramStart"/>
      <w:r w:rsidRPr="007B52BF">
        <w:t>Secretaria Técnica</w:t>
      </w:r>
      <w:proofErr w:type="gramEnd"/>
      <w:r w:rsidRPr="007B52BF">
        <w:t xml:space="preserve"> de la Secretaría Ejecutiva del Sistema Estatal Anticorrupción de Jalisco, en la forma y términos propuestos y que se describe en los siguientes documentos anexos:</w:t>
      </w:r>
    </w:p>
    <w:p w14:paraId="69B3A321" w14:textId="77777777" w:rsidR="00B262F4" w:rsidRPr="007B52BF" w:rsidRDefault="00B262F4" w:rsidP="007B52BF"/>
    <w:p w14:paraId="3B67164F" w14:textId="77777777" w:rsidR="007B52BF" w:rsidRPr="007B52BF" w:rsidRDefault="007B52BF" w:rsidP="007B52BF">
      <w:r w:rsidRPr="007B52BF">
        <w:t>1.</w:t>
      </w:r>
      <w:r w:rsidRPr="007B52BF">
        <w:tab/>
        <w:t>Comunicado de techo presupuestario 2022 por parte de la SHP</w:t>
      </w:r>
    </w:p>
    <w:p w14:paraId="7CCFB1E8" w14:textId="77777777" w:rsidR="007B52BF" w:rsidRPr="007B52BF" w:rsidRDefault="007B52BF" w:rsidP="007B52BF">
      <w:r w:rsidRPr="007B52BF">
        <w:t>2.</w:t>
      </w:r>
      <w:r w:rsidRPr="007B52BF">
        <w:tab/>
        <w:t>Comunicado de techo presupuestario 2022 por parte de la SHP, del CPS</w:t>
      </w:r>
    </w:p>
    <w:p w14:paraId="46E90FFC" w14:textId="77777777" w:rsidR="007B52BF" w:rsidRPr="007B52BF" w:rsidRDefault="007B52BF" w:rsidP="007B52BF">
      <w:r w:rsidRPr="007B52BF">
        <w:t>3.</w:t>
      </w:r>
      <w:r w:rsidRPr="007B52BF">
        <w:tab/>
        <w:t>Propuesta distribución presupuestal 2022 (Excel)</w:t>
      </w:r>
    </w:p>
    <w:p w14:paraId="76171661" w14:textId="4C01E82C" w:rsidR="007B52BF" w:rsidRPr="007B52BF" w:rsidRDefault="007B52BF" w:rsidP="007B52BF">
      <w:r w:rsidRPr="007B52BF">
        <w:t>4.</w:t>
      </w:r>
      <w:r w:rsidRPr="007B52BF">
        <w:tab/>
        <w:t xml:space="preserve">Programas </w:t>
      </w:r>
      <w:r w:rsidR="004D37EF">
        <w:t>p</w:t>
      </w:r>
      <w:r w:rsidRPr="007B52BF">
        <w:t>resupuestarios de la SESAJ 2022 (826 y 926)</w:t>
      </w:r>
    </w:p>
    <w:p w14:paraId="6EC26D4A" w14:textId="77777777" w:rsidR="007B52BF" w:rsidRPr="007B52BF" w:rsidRDefault="007B52BF" w:rsidP="007B52BF">
      <w:r w:rsidRPr="007B52BF">
        <w:t>5.</w:t>
      </w:r>
      <w:r w:rsidRPr="007B52BF">
        <w:tab/>
        <w:t xml:space="preserve">Informe de austeridad 2021 </w:t>
      </w:r>
    </w:p>
    <w:p w14:paraId="33E79902" w14:textId="77777777" w:rsidR="007B52BF" w:rsidRPr="007B52BF" w:rsidRDefault="007B52BF" w:rsidP="007B52BF">
      <w:r w:rsidRPr="007B52BF">
        <w:t>6.</w:t>
      </w:r>
      <w:r w:rsidRPr="007B52BF">
        <w:tab/>
        <w:t>Propuesta Programa Anual de Adquisiciones, Arrendamientos y Servicios 2022</w:t>
      </w:r>
    </w:p>
    <w:p w14:paraId="56E5B592" w14:textId="030302B2" w:rsidR="007B52BF" w:rsidRPr="007B52BF" w:rsidRDefault="007B52BF" w:rsidP="0051447B">
      <w:pPr>
        <w:ind w:left="705" w:hanging="705"/>
      </w:pPr>
      <w:r w:rsidRPr="007B52BF">
        <w:t>7.</w:t>
      </w:r>
      <w:r w:rsidRPr="007B52BF">
        <w:tab/>
        <w:t xml:space="preserve">Propuesta de </w:t>
      </w:r>
      <w:r w:rsidR="004D37EF">
        <w:t>P</w:t>
      </w:r>
      <w:r w:rsidRPr="007B52BF">
        <w:t xml:space="preserve">lantilla del </w:t>
      </w:r>
      <w:r w:rsidR="004D37EF">
        <w:t>P</w:t>
      </w:r>
      <w:r w:rsidRPr="007B52BF">
        <w:t>ersonal 2022 (desglose de percepciones, prestaciones y deducciones)</w:t>
      </w:r>
    </w:p>
    <w:p w14:paraId="457385B2" w14:textId="64DE3278" w:rsidR="007B52BF" w:rsidRPr="007B52BF" w:rsidRDefault="007B52BF" w:rsidP="007B52BF">
      <w:r w:rsidRPr="007B52BF">
        <w:t>8.</w:t>
      </w:r>
      <w:r w:rsidRPr="007B52BF">
        <w:tab/>
        <w:t xml:space="preserve">Propuesta de </w:t>
      </w:r>
      <w:r w:rsidR="004D37EF">
        <w:t>O</w:t>
      </w:r>
      <w:r w:rsidRPr="007B52BF">
        <w:t xml:space="preserve">rganigrama conforme propuesta de </w:t>
      </w:r>
      <w:r w:rsidR="004D37EF">
        <w:t>P</w:t>
      </w:r>
      <w:r w:rsidRPr="007B52BF">
        <w:t>lantilla 2022</w:t>
      </w:r>
    </w:p>
    <w:p w14:paraId="7BDCC777" w14:textId="3B42FF65" w:rsidR="007B52BF" w:rsidRPr="007B52BF" w:rsidRDefault="007B52BF" w:rsidP="007B52BF">
      <w:r w:rsidRPr="007B52BF">
        <w:t>9.</w:t>
      </w:r>
      <w:r w:rsidRPr="007B52BF">
        <w:tab/>
        <w:t xml:space="preserve">Propuesta de </w:t>
      </w:r>
      <w:r w:rsidR="004D37EF">
        <w:t>C</w:t>
      </w:r>
      <w:r w:rsidRPr="007B52BF">
        <w:t xml:space="preserve">ontratos por Honorarios Asimilados a Salarios 2022 </w:t>
      </w:r>
    </w:p>
    <w:p w14:paraId="5FDD1D36" w14:textId="77777777" w:rsidR="007B52BF" w:rsidRPr="007B52BF" w:rsidRDefault="007B52BF" w:rsidP="007B52BF">
      <w:r w:rsidRPr="007B52BF">
        <w:t>10.</w:t>
      </w:r>
      <w:r w:rsidRPr="007B52BF">
        <w:tab/>
        <w:t>Presupuesto y plantilla 2021</w:t>
      </w:r>
    </w:p>
    <w:p w14:paraId="40B6798F" w14:textId="77777777" w:rsidR="007B52BF" w:rsidRPr="007B52BF" w:rsidRDefault="007B52BF" w:rsidP="007B52BF"/>
    <w:p w14:paraId="1C2A8D32" w14:textId="37ADAE09" w:rsidR="00A03256" w:rsidRDefault="007B52BF" w:rsidP="0066460B">
      <w:r w:rsidRPr="007B52BF">
        <w:t>Señalándose que se acompañará un ejemplar impreso</w:t>
      </w:r>
      <w:r w:rsidR="00795564">
        <w:t>,</w:t>
      </w:r>
      <w:r w:rsidRPr="007B52BF">
        <w:t xml:space="preserve"> tanto del proyecto como de los documentos anexos por la </w:t>
      </w:r>
      <w:proofErr w:type="gramStart"/>
      <w:r w:rsidRPr="007B52BF">
        <w:t>Presidenta</w:t>
      </w:r>
      <w:proofErr w:type="gramEnd"/>
      <w:r w:rsidRPr="007B52BF">
        <w:t xml:space="preserve"> del Órgano de Gobierno.</w:t>
      </w:r>
    </w:p>
    <w:p w14:paraId="54DE1121" w14:textId="77777777" w:rsidR="0066460B" w:rsidRPr="00BF044B" w:rsidRDefault="0066460B" w:rsidP="0066460B"/>
    <w:p w14:paraId="2D8A6D00" w14:textId="43AD8686" w:rsidR="00A03256" w:rsidRDefault="007B52BF" w:rsidP="007B52BF">
      <w:pPr>
        <w:rPr>
          <w:rFonts w:eastAsia="Arial" w:cs="Arial"/>
          <w:b/>
          <w:bCs/>
          <w:color w:val="006078"/>
          <w:szCs w:val="22"/>
          <w:lang w:val="es-ES"/>
        </w:rPr>
      </w:pPr>
      <w:r w:rsidRPr="000E3C6B">
        <w:rPr>
          <w:rFonts w:eastAsia="Arial" w:cs="Arial"/>
          <w:b/>
          <w:bCs/>
          <w:color w:val="006078"/>
          <w:szCs w:val="22"/>
          <w:lang w:val="es-ES"/>
        </w:rPr>
        <w:lastRenderedPageBreak/>
        <w:t>A.OG.202</w:t>
      </w:r>
      <w:r>
        <w:rPr>
          <w:rFonts w:eastAsia="Arial" w:cs="Arial"/>
          <w:b/>
          <w:bCs/>
          <w:color w:val="006078"/>
          <w:szCs w:val="22"/>
          <w:lang w:val="es-ES"/>
        </w:rPr>
        <w:t>1.25</w:t>
      </w:r>
    </w:p>
    <w:p w14:paraId="730E9579" w14:textId="144CA71A" w:rsidR="00732647" w:rsidRPr="00732647" w:rsidRDefault="00732647" w:rsidP="007B52BF">
      <w:r w:rsidRPr="00732647">
        <w:t xml:space="preserve">Se aprueba a la Secretaría Ejecutiva conceder el uso gratuito del </w:t>
      </w:r>
      <w:proofErr w:type="spellStart"/>
      <w:r w:rsidRPr="00732647">
        <w:t>S</w:t>
      </w:r>
      <w:r w:rsidR="00795564">
        <w:t>i</w:t>
      </w:r>
      <w:r w:rsidRPr="00732647">
        <w:t>DECLARA</w:t>
      </w:r>
      <w:proofErr w:type="spellEnd"/>
      <w:r w:rsidRPr="00732647">
        <w:t xml:space="preserve"> al Comité de Participación Social.</w:t>
      </w:r>
    </w:p>
    <w:p w14:paraId="4649A70B" w14:textId="48E107A7" w:rsidR="000366DF" w:rsidRDefault="000366DF" w:rsidP="00FB78B7">
      <w:pPr>
        <w:spacing w:after="160" w:line="259" w:lineRule="auto"/>
        <w:jc w:val="left"/>
      </w:pPr>
    </w:p>
    <w:p w14:paraId="7BEF7013" w14:textId="2BAB8403" w:rsidR="0066460B" w:rsidRDefault="0066460B" w:rsidP="00FB78B7">
      <w:pPr>
        <w:spacing w:after="160" w:line="259" w:lineRule="auto"/>
        <w:jc w:val="left"/>
      </w:pPr>
    </w:p>
    <w:p w14:paraId="6DF42B59" w14:textId="4B2FE161" w:rsidR="0066460B" w:rsidRDefault="0066460B" w:rsidP="00FB78B7">
      <w:pPr>
        <w:spacing w:after="160" w:line="259" w:lineRule="auto"/>
        <w:jc w:val="left"/>
      </w:pPr>
    </w:p>
    <w:p w14:paraId="43593CD5" w14:textId="77777777" w:rsidR="00B52FAF" w:rsidRDefault="00B52FAF" w:rsidP="00FB78B7">
      <w:pPr>
        <w:spacing w:after="160" w:line="259" w:lineRule="auto"/>
        <w:jc w:val="left"/>
      </w:pPr>
    </w:p>
    <w:p w14:paraId="282649AB" w14:textId="77777777" w:rsidR="00B52FAF" w:rsidRDefault="00B52FAF" w:rsidP="00FB78B7">
      <w:pPr>
        <w:spacing w:after="160" w:line="259" w:lineRule="auto"/>
        <w:jc w:val="left"/>
      </w:pPr>
    </w:p>
    <w:p w14:paraId="6EB4396F" w14:textId="77777777" w:rsidR="00B52FAF" w:rsidRDefault="00B52FAF" w:rsidP="00FB78B7">
      <w:pPr>
        <w:spacing w:after="160" w:line="259" w:lineRule="auto"/>
        <w:jc w:val="left"/>
      </w:pPr>
    </w:p>
    <w:p w14:paraId="5975BF96" w14:textId="77777777" w:rsidR="00B52FAF" w:rsidRDefault="00B52FAF" w:rsidP="00FB78B7">
      <w:pPr>
        <w:spacing w:after="160" w:line="259" w:lineRule="auto"/>
        <w:jc w:val="left"/>
      </w:pPr>
    </w:p>
    <w:p w14:paraId="617E2DD1" w14:textId="77777777" w:rsidR="00B52FAF" w:rsidRDefault="00B52FAF" w:rsidP="00FB78B7">
      <w:pPr>
        <w:spacing w:after="160" w:line="259" w:lineRule="auto"/>
        <w:jc w:val="left"/>
      </w:pPr>
    </w:p>
    <w:p w14:paraId="51F2E191" w14:textId="77777777" w:rsidR="00B52FAF" w:rsidRDefault="00B52FAF" w:rsidP="00FB78B7">
      <w:pPr>
        <w:spacing w:after="160" w:line="259" w:lineRule="auto"/>
        <w:jc w:val="left"/>
      </w:pPr>
    </w:p>
    <w:p w14:paraId="23467AC9" w14:textId="77777777" w:rsidR="00B52FAF" w:rsidRDefault="00B52FAF" w:rsidP="00FB78B7">
      <w:pPr>
        <w:spacing w:after="160" w:line="259" w:lineRule="auto"/>
        <w:jc w:val="left"/>
      </w:pPr>
    </w:p>
    <w:p w14:paraId="188F07CA" w14:textId="77777777" w:rsidR="00B52FAF" w:rsidRDefault="00B52FAF" w:rsidP="00FB78B7">
      <w:pPr>
        <w:spacing w:after="160" w:line="259" w:lineRule="auto"/>
        <w:jc w:val="left"/>
      </w:pPr>
    </w:p>
    <w:p w14:paraId="766745B1" w14:textId="77777777" w:rsidR="00B52FAF" w:rsidRDefault="00B52FAF" w:rsidP="00FB78B7">
      <w:pPr>
        <w:spacing w:after="160" w:line="259" w:lineRule="auto"/>
        <w:jc w:val="left"/>
      </w:pPr>
    </w:p>
    <w:p w14:paraId="045AD927" w14:textId="77777777" w:rsidR="00B52FAF" w:rsidRDefault="00B52FAF" w:rsidP="00FB78B7">
      <w:pPr>
        <w:spacing w:after="160" w:line="259" w:lineRule="auto"/>
        <w:jc w:val="left"/>
      </w:pPr>
    </w:p>
    <w:p w14:paraId="14753DFB" w14:textId="77777777" w:rsidR="00B52FAF" w:rsidRDefault="00B52FAF" w:rsidP="00FB78B7">
      <w:pPr>
        <w:spacing w:after="160" w:line="259" w:lineRule="auto"/>
        <w:jc w:val="left"/>
      </w:pPr>
    </w:p>
    <w:p w14:paraId="16C78A08" w14:textId="77777777" w:rsidR="00B52FAF" w:rsidRDefault="00B52FAF" w:rsidP="00FB78B7">
      <w:pPr>
        <w:spacing w:after="160" w:line="259" w:lineRule="auto"/>
        <w:jc w:val="left"/>
      </w:pPr>
    </w:p>
    <w:p w14:paraId="2CB63CC9" w14:textId="77777777" w:rsidR="00B52FAF" w:rsidRDefault="00B52FAF" w:rsidP="00FB78B7">
      <w:pPr>
        <w:spacing w:after="160" w:line="259" w:lineRule="auto"/>
        <w:jc w:val="left"/>
      </w:pPr>
    </w:p>
    <w:p w14:paraId="442EC8E7" w14:textId="77777777" w:rsidR="00B52FAF" w:rsidRDefault="00B52FAF" w:rsidP="00FB78B7">
      <w:pPr>
        <w:spacing w:after="160" w:line="259" w:lineRule="auto"/>
        <w:jc w:val="left"/>
      </w:pPr>
    </w:p>
    <w:p w14:paraId="521BDFA6" w14:textId="77777777" w:rsidR="00B52FAF" w:rsidRDefault="00B52FAF" w:rsidP="00FB78B7">
      <w:pPr>
        <w:spacing w:after="160" w:line="259" w:lineRule="auto"/>
        <w:jc w:val="left"/>
      </w:pPr>
    </w:p>
    <w:p w14:paraId="7C839625" w14:textId="77777777" w:rsidR="00B52FAF" w:rsidRDefault="00B52FAF" w:rsidP="00FB78B7">
      <w:pPr>
        <w:spacing w:after="160" w:line="259" w:lineRule="auto"/>
        <w:jc w:val="left"/>
      </w:pPr>
    </w:p>
    <w:p w14:paraId="0658FC42" w14:textId="77777777" w:rsidR="00B52FAF" w:rsidRDefault="00B52FAF" w:rsidP="00FB78B7">
      <w:pPr>
        <w:spacing w:after="160" w:line="259" w:lineRule="auto"/>
        <w:jc w:val="left"/>
      </w:pPr>
    </w:p>
    <w:p w14:paraId="7FC93DBF" w14:textId="77777777" w:rsidR="00B52FAF" w:rsidRDefault="00B52FAF" w:rsidP="00FB78B7">
      <w:pPr>
        <w:spacing w:after="160" w:line="259" w:lineRule="auto"/>
        <w:jc w:val="left"/>
      </w:pPr>
    </w:p>
    <w:p w14:paraId="11B23180" w14:textId="77777777" w:rsidR="00B52FAF" w:rsidRDefault="00B52FAF" w:rsidP="00FB78B7">
      <w:pPr>
        <w:spacing w:after="160" w:line="259" w:lineRule="auto"/>
        <w:jc w:val="left"/>
      </w:pPr>
    </w:p>
    <w:p w14:paraId="31AD30BA" w14:textId="77777777" w:rsidR="00B52FAF" w:rsidRDefault="00B52FAF" w:rsidP="00FB78B7">
      <w:pPr>
        <w:spacing w:after="160" w:line="259" w:lineRule="auto"/>
        <w:jc w:val="left"/>
      </w:pPr>
    </w:p>
    <w:p w14:paraId="3291A9C4" w14:textId="77777777" w:rsidR="00B52FAF" w:rsidRDefault="00B52FAF" w:rsidP="00FB78B7">
      <w:pPr>
        <w:spacing w:after="160" w:line="259" w:lineRule="auto"/>
        <w:jc w:val="left"/>
      </w:pPr>
    </w:p>
    <w:p w14:paraId="0FF000D9" w14:textId="77777777" w:rsidR="00B52FAF" w:rsidRDefault="00B52FAF" w:rsidP="00FB78B7">
      <w:pPr>
        <w:spacing w:after="160" w:line="259" w:lineRule="auto"/>
        <w:jc w:val="left"/>
      </w:pPr>
    </w:p>
    <w:p w14:paraId="6576B2A9" w14:textId="77777777" w:rsidR="00B52FAF" w:rsidRDefault="00B52FAF" w:rsidP="00FB78B7">
      <w:pPr>
        <w:spacing w:after="160" w:line="259" w:lineRule="auto"/>
        <w:jc w:val="left"/>
      </w:pPr>
    </w:p>
    <w:p w14:paraId="3FB342A3" w14:textId="77777777" w:rsidR="00B52FAF" w:rsidRDefault="00B52FAF" w:rsidP="00FB78B7">
      <w:pPr>
        <w:spacing w:after="160" w:line="259" w:lineRule="auto"/>
        <w:jc w:val="left"/>
      </w:pPr>
    </w:p>
    <w:p w14:paraId="0AA770D7" w14:textId="60615106" w:rsidR="00186BF3" w:rsidRPr="006D3940" w:rsidRDefault="00186BF3" w:rsidP="00E96769">
      <w:pPr>
        <w:spacing w:after="160" w:line="259" w:lineRule="auto"/>
        <w:jc w:val="left"/>
        <w:rPr>
          <w:rFonts w:eastAsia="Arial" w:cs="Arial"/>
          <w:b/>
          <w:bCs/>
          <w:color w:val="006078"/>
          <w:szCs w:val="22"/>
        </w:rPr>
      </w:pPr>
      <w:r w:rsidRPr="006D3940">
        <w:rPr>
          <w:rFonts w:eastAsia="Arial" w:cs="Arial"/>
          <w:b/>
          <w:bCs/>
          <w:color w:val="006078"/>
          <w:szCs w:val="22"/>
        </w:rPr>
        <w:lastRenderedPageBreak/>
        <w:t xml:space="preserve">Clausura de la </w:t>
      </w:r>
      <w:r w:rsidR="0088419D" w:rsidRPr="006D3940">
        <w:rPr>
          <w:rFonts w:eastAsia="Arial" w:cs="Arial"/>
          <w:b/>
          <w:bCs/>
          <w:color w:val="006078"/>
          <w:szCs w:val="22"/>
        </w:rPr>
        <w:t>S</w:t>
      </w:r>
      <w:r w:rsidRPr="006D3940">
        <w:rPr>
          <w:rFonts w:eastAsia="Arial" w:cs="Arial"/>
          <w:b/>
          <w:bCs/>
          <w:color w:val="006078"/>
          <w:szCs w:val="22"/>
        </w:rPr>
        <w:t>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165D66E5" w:rsidR="00186BF3" w:rsidRPr="001B4D60" w:rsidRDefault="00186BF3" w:rsidP="00186BF3">
      <w:pPr>
        <w:rPr>
          <w:szCs w:val="22"/>
        </w:rPr>
      </w:pPr>
      <w:r w:rsidRPr="000366DF">
        <w:rPr>
          <w:szCs w:val="22"/>
        </w:rPr>
        <w:t>Se da por clausurada la</w:t>
      </w:r>
      <w:r w:rsidR="00CD5F15">
        <w:rPr>
          <w:szCs w:val="22"/>
        </w:rPr>
        <w:t xml:space="preserve"> Tercera </w:t>
      </w:r>
      <w:r w:rsidR="00795564">
        <w:rPr>
          <w:szCs w:val="22"/>
        </w:rPr>
        <w:t>s</w:t>
      </w:r>
      <w:r w:rsidRPr="000366DF">
        <w:rPr>
          <w:szCs w:val="22"/>
        </w:rPr>
        <w:t>esión</w:t>
      </w:r>
      <w:r w:rsidR="00CD5F15">
        <w:rPr>
          <w:szCs w:val="22"/>
        </w:rPr>
        <w:t xml:space="preserve"> ordinaria siendo</w:t>
      </w:r>
      <w:r w:rsidRPr="000366DF">
        <w:rPr>
          <w:szCs w:val="22"/>
        </w:rPr>
        <w:t xml:space="preserve"> las </w:t>
      </w:r>
      <w:r w:rsidR="00A03256" w:rsidRPr="000366DF">
        <w:rPr>
          <w:rFonts w:cs="Arial"/>
          <w:szCs w:val="22"/>
        </w:rPr>
        <w:t>1</w:t>
      </w:r>
      <w:r w:rsidR="000366DF" w:rsidRPr="000366DF">
        <w:rPr>
          <w:rFonts w:cs="Arial"/>
          <w:szCs w:val="22"/>
        </w:rPr>
        <w:t>8</w:t>
      </w:r>
      <w:r w:rsidR="00A03256" w:rsidRPr="000366DF">
        <w:rPr>
          <w:rFonts w:cs="Arial"/>
          <w:szCs w:val="22"/>
        </w:rPr>
        <w:t>:</w:t>
      </w:r>
      <w:r w:rsidR="000366DF" w:rsidRPr="000366DF">
        <w:rPr>
          <w:rFonts w:cs="Arial"/>
          <w:szCs w:val="22"/>
        </w:rPr>
        <w:t>06</w:t>
      </w:r>
      <w:r w:rsidR="00A03256" w:rsidRPr="000366DF">
        <w:rPr>
          <w:rFonts w:cs="Arial"/>
          <w:szCs w:val="22"/>
        </w:rPr>
        <w:t xml:space="preserve"> </w:t>
      </w:r>
      <w:r w:rsidR="00CD5F15">
        <w:rPr>
          <w:rFonts w:cs="Arial"/>
          <w:szCs w:val="22"/>
        </w:rPr>
        <w:t xml:space="preserve">dieciocho </w:t>
      </w:r>
      <w:r w:rsidR="00A03256" w:rsidRPr="000366DF">
        <w:rPr>
          <w:rFonts w:cs="Arial"/>
          <w:szCs w:val="22"/>
        </w:rPr>
        <w:t>horas</w:t>
      </w:r>
      <w:r w:rsidR="00CD5F15">
        <w:rPr>
          <w:rFonts w:cs="Arial"/>
          <w:szCs w:val="22"/>
        </w:rPr>
        <w:t xml:space="preserve"> con seis </w:t>
      </w:r>
      <w:proofErr w:type="gramStart"/>
      <w:r w:rsidR="00CD5F15">
        <w:rPr>
          <w:rFonts w:cs="Arial"/>
          <w:szCs w:val="22"/>
        </w:rPr>
        <w:t xml:space="preserve">minutos </w:t>
      </w:r>
      <w:r w:rsidRPr="006A1FF9">
        <w:rPr>
          <w:szCs w:val="22"/>
        </w:rPr>
        <w:t xml:space="preserve"> del</w:t>
      </w:r>
      <w:proofErr w:type="gramEnd"/>
      <w:r w:rsidRPr="006A1FF9">
        <w:rPr>
          <w:szCs w:val="22"/>
        </w:rPr>
        <w:t xml:space="preserve"> </w:t>
      </w:r>
      <w:r w:rsidR="00CD5F15">
        <w:rPr>
          <w:szCs w:val="22"/>
        </w:rPr>
        <w:t xml:space="preserve">día </w:t>
      </w:r>
      <w:r w:rsidR="004904C6">
        <w:rPr>
          <w:szCs w:val="22"/>
        </w:rPr>
        <w:t>12</w:t>
      </w:r>
      <w:r w:rsidR="00CD5F15">
        <w:rPr>
          <w:szCs w:val="22"/>
        </w:rPr>
        <w:t xml:space="preserve"> doce</w:t>
      </w:r>
      <w:r w:rsidRPr="006A1FF9">
        <w:rPr>
          <w:szCs w:val="22"/>
        </w:rPr>
        <w:t xml:space="preserve"> de </w:t>
      </w:r>
      <w:r w:rsidR="004904C6">
        <w:rPr>
          <w:szCs w:val="22"/>
        </w:rPr>
        <w:t>agosto</w:t>
      </w:r>
      <w:r w:rsidRPr="006A1FF9">
        <w:rPr>
          <w:szCs w:val="22"/>
        </w:rPr>
        <w:t xml:space="preserve"> de 202</w:t>
      </w:r>
      <w:r w:rsidR="0078192B" w:rsidRPr="006A1FF9">
        <w:rPr>
          <w:szCs w:val="22"/>
        </w:rPr>
        <w:t>1</w:t>
      </w:r>
      <w:r w:rsidR="00CD5F15">
        <w:rPr>
          <w:szCs w:val="22"/>
        </w:rPr>
        <w:t xml:space="preserve"> dos mil veintiuno</w:t>
      </w:r>
      <w:r w:rsidR="006A1FF9">
        <w:rPr>
          <w:szCs w:val="22"/>
        </w:rPr>
        <w:t>.</w:t>
      </w:r>
    </w:p>
    <w:p w14:paraId="0AA7711A" w14:textId="0C0E0E33" w:rsidR="00186BF3" w:rsidRDefault="00186BF3" w:rsidP="00186BF3">
      <w:pPr>
        <w:tabs>
          <w:tab w:val="left" w:pos="2610"/>
        </w:tabs>
        <w:rPr>
          <w:rFonts w:eastAsia="Arial" w:cs="Arial"/>
          <w:szCs w:val="22"/>
          <w:lang w:val="es-ES"/>
        </w:rPr>
      </w:pPr>
    </w:p>
    <w:p w14:paraId="1039B894" w14:textId="7E633639" w:rsidR="007F4F51" w:rsidRPr="007C7FD9" w:rsidRDefault="007F4F51" w:rsidP="007F4F51">
      <w:pPr>
        <w:jc w:val="center"/>
        <w:rPr>
          <w:b/>
          <w:bCs/>
          <w:color w:val="2D5D74"/>
          <w:sz w:val="28"/>
          <w:szCs w:val="28"/>
          <w:highlight w:val="white"/>
          <w:lang w:val="es-ES"/>
        </w:rPr>
      </w:pPr>
      <w:r w:rsidRPr="007C7FD9">
        <w:rPr>
          <w:b/>
          <w:bCs/>
          <w:color w:val="2D5D74"/>
          <w:sz w:val="28"/>
          <w:szCs w:val="28"/>
          <w:highlight w:val="white"/>
          <w:lang w:val="es-ES"/>
        </w:rPr>
        <w:t>Órgano de Gobierno de la Secretaría Ejecutiva</w:t>
      </w:r>
    </w:p>
    <w:p w14:paraId="116ACF33" w14:textId="77777777" w:rsidR="007F4F51" w:rsidRDefault="007F4F51" w:rsidP="007F4F51">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14:paraId="60646EDC" w14:textId="77777777" w:rsidTr="00E74C2E">
        <w:trPr>
          <w:jc w:val="center"/>
        </w:trPr>
        <w:tc>
          <w:tcPr>
            <w:tcW w:w="4962" w:type="dxa"/>
          </w:tcPr>
          <w:p w14:paraId="499B8B4D" w14:textId="77777777" w:rsidR="007F4F51" w:rsidRDefault="007F4F51" w:rsidP="00E74C2E">
            <w:pPr>
              <w:rPr>
                <w:highlight w:val="white"/>
              </w:rPr>
            </w:pPr>
          </w:p>
          <w:p w14:paraId="6F3BF684" w14:textId="77777777" w:rsidR="007F4F51" w:rsidRDefault="007F4F51" w:rsidP="00E74C2E">
            <w:pPr>
              <w:rPr>
                <w:highlight w:val="white"/>
              </w:rPr>
            </w:pPr>
          </w:p>
          <w:p w14:paraId="6A6D1538" w14:textId="77777777" w:rsidR="007F4F51" w:rsidRDefault="007F4F51" w:rsidP="00E74C2E">
            <w:pPr>
              <w:rPr>
                <w:highlight w:val="white"/>
              </w:rPr>
            </w:pPr>
          </w:p>
          <w:p w14:paraId="75D3FB81" w14:textId="77777777" w:rsidR="007F4F51" w:rsidRDefault="007F4F51" w:rsidP="00E74C2E">
            <w:pPr>
              <w:rPr>
                <w:highlight w:val="white"/>
              </w:rPr>
            </w:pPr>
          </w:p>
        </w:tc>
      </w:tr>
      <w:tr w:rsidR="007F4F51" w14:paraId="1258E227" w14:textId="77777777" w:rsidTr="00E74C2E">
        <w:trPr>
          <w:jc w:val="center"/>
        </w:trPr>
        <w:tc>
          <w:tcPr>
            <w:tcW w:w="4962" w:type="dxa"/>
          </w:tcPr>
          <w:p w14:paraId="07FDD673" w14:textId="064F412C" w:rsidR="007F4F51" w:rsidRPr="007C7FD9" w:rsidRDefault="007F4F51" w:rsidP="00E74C2E">
            <w:pPr>
              <w:jc w:val="center"/>
              <w:rPr>
                <w:b/>
                <w:bCs/>
                <w:color w:val="003B51"/>
                <w:highlight w:val="white"/>
              </w:rPr>
            </w:pPr>
            <w:r w:rsidRPr="007C7FD9">
              <w:rPr>
                <w:b/>
                <w:bCs/>
                <w:color w:val="003B51"/>
                <w:highlight w:val="white"/>
              </w:rPr>
              <w:t>Annel Alejandra Vázquez Anderson</w:t>
            </w:r>
          </w:p>
          <w:p w14:paraId="2C147B35" w14:textId="77777777" w:rsidR="00037482" w:rsidRDefault="007F4F51" w:rsidP="00E74C2E">
            <w:pPr>
              <w:jc w:val="center"/>
              <w:rPr>
                <w:sz w:val="20"/>
                <w:szCs w:val="20"/>
                <w:highlight w:val="white"/>
              </w:rPr>
            </w:pPr>
            <w:r w:rsidRPr="00F949E1">
              <w:rPr>
                <w:sz w:val="20"/>
                <w:szCs w:val="20"/>
                <w:highlight w:val="white"/>
              </w:rPr>
              <w:t xml:space="preserve">Presidenta del Órgano de Gobierno </w:t>
            </w:r>
          </w:p>
          <w:p w14:paraId="08527896" w14:textId="77777777" w:rsidR="00037482" w:rsidRDefault="007F4F51" w:rsidP="00E74C2E">
            <w:pPr>
              <w:jc w:val="center"/>
              <w:rPr>
                <w:sz w:val="20"/>
                <w:szCs w:val="20"/>
                <w:highlight w:val="white"/>
              </w:rPr>
            </w:pPr>
            <w:r w:rsidRPr="00F949E1">
              <w:rPr>
                <w:sz w:val="20"/>
                <w:szCs w:val="20"/>
                <w:highlight w:val="white"/>
              </w:rPr>
              <w:t>de la Secretaría Ejecu</w:t>
            </w:r>
            <w:r w:rsidRPr="00037482">
              <w:rPr>
                <w:sz w:val="20"/>
                <w:szCs w:val="20"/>
                <w:highlight w:val="white"/>
              </w:rPr>
              <w:t xml:space="preserve">tiva </w:t>
            </w:r>
          </w:p>
          <w:p w14:paraId="3FF76E8D" w14:textId="687FC26B" w:rsidR="007F4F51" w:rsidRPr="003D4547" w:rsidRDefault="007F4F51" w:rsidP="00E74C2E">
            <w:pPr>
              <w:jc w:val="center"/>
              <w:rPr>
                <w:sz w:val="20"/>
                <w:szCs w:val="20"/>
                <w:highlight w:val="white"/>
              </w:rPr>
            </w:pPr>
            <w:r w:rsidRPr="00037482">
              <w:rPr>
                <w:sz w:val="20"/>
                <w:szCs w:val="20"/>
                <w:highlight w:val="white"/>
              </w:rPr>
              <w:t xml:space="preserve">y </w:t>
            </w:r>
            <w:proofErr w:type="gramStart"/>
            <w:r w:rsidRPr="00037482">
              <w:rPr>
                <w:sz w:val="20"/>
                <w:szCs w:val="20"/>
                <w:highlight w:val="white"/>
              </w:rPr>
              <w:t>Presidenta</w:t>
            </w:r>
            <w:proofErr w:type="gramEnd"/>
            <w:r w:rsidRPr="00037482">
              <w:rPr>
                <w:sz w:val="20"/>
                <w:szCs w:val="20"/>
                <w:highlight w:val="white"/>
              </w:rPr>
              <w:t xml:space="preserve"> del Comité de Participación Social</w:t>
            </w:r>
          </w:p>
        </w:tc>
      </w:tr>
    </w:tbl>
    <w:p w14:paraId="76E8BE38" w14:textId="77777777" w:rsidR="007F4F51" w:rsidRPr="00B27173" w:rsidRDefault="007F4F51" w:rsidP="007F4F51">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276"/>
        <w:gridCol w:w="4285"/>
      </w:tblGrid>
      <w:tr w:rsidR="007F4F51" w14:paraId="6285C388" w14:textId="77777777" w:rsidTr="00E74C2E">
        <w:tc>
          <w:tcPr>
            <w:tcW w:w="4673" w:type="dxa"/>
            <w:tcBorders>
              <w:bottom w:val="single" w:sz="4" w:space="0" w:color="auto"/>
            </w:tcBorders>
          </w:tcPr>
          <w:p w14:paraId="59D65231" w14:textId="77777777" w:rsidR="007F4F51" w:rsidRDefault="007F4F51" w:rsidP="00E74C2E">
            <w:pPr>
              <w:rPr>
                <w:highlight w:val="white"/>
              </w:rPr>
            </w:pPr>
          </w:p>
          <w:p w14:paraId="0E1C18B7" w14:textId="77777777" w:rsidR="007F4F51" w:rsidRDefault="007F4F51" w:rsidP="00E74C2E">
            <w:pPr>
              <w:rPr>
                <w:highlight w:val="white"/>
              </w:rPr>
            </w:pPr>
          </w:p>
          <w:p w14:paraId="66ECE212" w14:textId="77777777" w:rsidR="007F4F51" w:rsidRDefault="007F4F51" w:rsidP="00E74C2E">
            <w:pPr>
              <w:rPr>
                <w:highlight w:val="white"/>
              </w:rPr>
            </w:pPr>
          </w:p>
          <w:p w14:paraId="28A9B238" w14:textId="77777777" w:rsidR="007F4F51" w:rsidRDefault="007F4F51" w:rsidP="00E74C2E">
            <w:pPr>
              <w:rPr>
                <w:highlight w:val="white"/>
              </w:rPr>
            </w:pPr>
          </w:p>
        </w:tc>
        <w:tc>
          <w:tcPr>
            <w:tcW w:w="284" w:type="dxa"/>
          </w:tcPr>
          <w:p w14:paraId="1126D47B" w14:textId="77777777" w:rsidR="007F4F51" w:rsidRDefault="007F4F51" w:rsidP="00E74C2E">
            <w:pPr>
              <w:rPr>
                <w:highlight w:val="white"/>
              </w:rPr>
            </w:pPr>
          </w:p>
        </w:tc>
        <w:tc>
          <w:tcPr>
            <w:tcW w:w="4672" w:type="dxa"/>
            <w:tcBorders>
              <w:bottom w:val="single" w:sz="4" w:space="0" w:color="auto"/>
            </w:tcBorders>
          </w:tcPr>
          <w:p w14:paraId="19B226C3" w14:textId="77777777" w:rsidR="007F4F51" w:rsidRDefault="007F4F51" w:rsidP="00E74C2E">
            <w:pPr>
              <w:rPr>
                <w:highlight w:val="white"/>
              </w:rPr>
            </w:pPr>
          </w:p>
        </w:tc>
      </w:tr>
      <w:tr w:rsidR="007F4F51" w14:paraId="68BBDACB" w14:textId="77777777" w:rsidTr="00E74C2E">
        <w:tc>
          <w:tcPr>
            <w:tcW w:w="4673" w:type="dxa"/>
            <w:tcBorders>
              <w:top w:val="single" w:sz="4" w:space="0" w:color="auto"/>
            </w:tcBorders>
          </w:tcPr>
          <w:p w14:paraId="40AB1731" w14:textId="77777777" w:rsidR="007F4F51" w:rsidRPr="007C7FD9" w:rsidRDefault="007F4F51" w:rsidP="00E74C2E">
            <w:pPr>
              <w:jc w:val="center"/>
              <w:rPr>
                <w:b/>
                <w:bCs/>
                <w:color w:val="003B51"/>
                <w:highlight w:val="white"/>
                <w:lang w:val="es-ES"/>
              </w:rPr>
            </w:pPr>
            <w:r w:rsidRPr="007C7FD9">
              <w:rPr>
                <w:b/>
                <w:bCs/>
                <w:color w:val="003B51"/>
                <w:highlight w:val="white"/>
                <w:lang w:val="es-ES"/>
              </w:rPr>
              <w:t>Jorge Alejandro Ortiz Ramírez</w:t>
            </w:r>
          </w:p>
          <w:p w14:paraId="7EA58405" w14:textId="77777777" w:rsidR="007F4F51" w:rsidRPr="00F949E1" w:rsidRDefault="007F4F51" w:rsidP="00E74C2E">
            <w:pPr>
              <w:jc w:val="center"/>
              <w:rPr>
                <w:bCs/>
                <w:sz w:val="20"/>
                <w:szCs w:val="20"/>
                <w:highlight w:val="white"/>
                <w:lang w:val="es-ES"/>
              </w:rPr>
            </w:pPr>
            <w:r w:rsidRPr="00F949E1">
              <w:rPr>
                <w:sz w:val="20"/>
                <w:szCs w:val="20"/>
                <w:highlight w:val="white"/>
                <w:lang w:val="es-ES"/>
              </w:rPr>
              <w:t>Auditor Superior del Estado de Jalisco</w:t>
            </w:r>
          </w:p>
        </w:tc>
        <w:tc>
          <w:tcPr>
            <w:tcW w:w="284" w:type="dxa"/>
          </w:tcPr>
          <w:p w14:paraId="2EC6B020" w14:textId="77777777" w:rsidR="007F4F51" w:rsidRPr="007C7FD9" w:rsidRDefault="007F4F51" w:rsidP="00E74C2E">
            <w:pPr>
              <w:jc w:val="center"/>
              <w:rPr>
                <w:highlight w:val="white"/>
              </w:rPr>
            </w:pPr>
          </w:p>
        </w:tc>
        <w:tc>
          <w:tcPr>
            <w:tcW w:w="4672" w:type="dxa"/>
            <w:tcBorders>
              <w:top w:val="single" w:sz="4" w:space="0" w:color="auto"/>
            </w:tcBorders>
          </w:tcPr>
          <w:p w14:paraId="175F7C4A" w14:textId="77777777" w:rsidR="007F4F51" w:rsidRPr="007C7FD9" w:rsidRDefault="007F4F51" w:rsidP="00E74C2E">
            <w:pPr>
              <w:jc w:val="center"/>
              <w:rPr>
                <w:b/>
                <w:bCs/>
                <w:color w:val="003B51"/>
                <w:highlight w:val="white"/>
                <w:lang w:val="es-ES"/>
              </w:rPr>
            </w:pPr>
            <w:r w:rsidRPr="007C7FD9">
              <w:rPr>
                <w:b/>
                <w:bCs/>
                <w:color w:val="003B51"/>
                <w:highlight w:val="white"/>
                <w:lang w:val="es-ES"/>
              </w:rPr>
              <w:t>Gerardo Ignacio de la Cruz Tovar</w:t>
            </w:r>
          </w:p>
          <w:p w14:paraId="452FF35B" w14:textId="77777777" w:rsidR="007F4F51" w:rsidRPr="00F949E1" w:rsidRDefault="007F4F51" w:rsidP="00E74C2E">
            <w:pPr>
              <w:jc w:val="center"/>
              <w:rPr>
                <w:sz w:val="20"/>
                <w:szCs w:val="20"/>
                <w:highlight w:val="white"/>
                <w:lang w:val="es-ES"/>
              </w:rPr>
            </w:pPr>
            <w:r w:rsidRPr="00F949E1">
              <w:rPr>
                <w:sz w:val="20"/>
                <w:szCs w:val="20"/>
                <w:highlight w:val="white"/>
                <w:lang w:val="es-ES"/>
              </w:rPr>
              <w:t xml:space="preserve">Fiscal Especializado en Combate </w:t>
            </w:r>
          </w:p>
          <w:p w14:paraId="5B97C70B" w14:textId="77777777" w:rsidR="007F4F51" w:rsidRPr="007C7FD9" w:rsidRDefault="007F4F51" w:rsidP="00E74C2E">
            <w:pPr>
              <w:jc w:val="center"/>
              <w:rPr>
                <w:highlight w:val="white"/>
              </w:rPr>
            </w:pPr>
            <w:r w:rsidRPr="00037482">
              <w:rPr>
                <w:sz w:val="20"/>
                <w:szCs w:val="20"/>
                <w:highlight w:val="white"/>
                <w:lang w:val="es-ES"/>
              </w:rPr>
              <w:t>a la Corrupción</w:t>
            </w:r>
          </w:p>
        </w:tc>
      </w:tr>
      <w:tr w:rsidR="007F4F51" w14:paraId="0D470BCA" w14:textId="77777777" w:rsidTr="00E74C2E">
        <w:tc>
          <w:tcPr>
            <w:tcW w:w="4673" w:type="dxa"/>
            <w:tcBorders>
              <w:bottom w:val="single" w:sz="4" w:space="0" w:color="auto"/>
            </w:tcBorders>
          </w:tcPr>
          <w:p w14:paraId="09C589DF" w14:textId="77777777" w:rsidR="007F4F51" w:rsidRPr="007C7FD9" w:rsidRDefault="007F4F51" w:rsidP="00E74C2E">
            <w:pPr>
              <w:jc w:val="center"/>
              <w:rPr>
                <w:highlight w:val="white"/>
              </w:rPr>
            </w:pPr>
          </w:p>
          <w:p w14:paraId="7A46E79B" w14:textId="77777777" w:rsidR="007F4F51" w:rsidRPr="007C7FD9" w:rsidRDefault="007F4F51" w:rsidP="00E74C2E">
            <w:pPr>
              <w:jc w:val="center"/>
              <w:rPr>
                <w:highlight w:val="white"/>
              </w:rPr>
            </w:pPr>
          </w:p>
          <w:p w14:paraId="0D301CF9" w14:textId="77777777" w:rsidR="007F4F51" w:rsidRPr="007C7FD9" w:rsidRDefault="007F4F51" w:rsidP="00E74C2E">
            <w:pPr>
              <w:jc w:val="center"/>
              <w:rPr>
                <w:highlight w:val="white"/>
              </w:rPr>
            </w:pPr>
          </w:p>
          <w:p w14:paraId="09D43315" w14:textId="77777777" w:rsidR="007F4F51" w:rsidRPr="007C7FD9" w:rsidRDefault="007F4F51" w:rsidP="00E74C2E">
            <w:pPr>
              <w:jc w:val="center"/>
              <w:rPr>
                <w:highlight w:val="white"/>
              </w:rPr>
            </w:pPr>
          </w:p>
        </w:tc>
        <w:tc>
          <w:tcPr>
            <w:tcW w:w="284" w:type="dxa"/>
          </w:tcPr>
          <w:p w14:paraId="2CB87011" w14:textId="77777777" w:rsidR="007F4F51" w:rsidRPr="007C7FD9" w:rsidRDefault="007F4F51" w:rsidP="00E74C2E">
            <w:pPr>
              <w:jc w:val="center"/>
              <w:rPr>
                <w:highlight w:val="white"/>
              </w:rPr>
            </w:pPr>
          </w:p>
        </w:tc>
        <w:tc>
          <w:tcPr>
            <w:tcW w:w="4672" w:type="dxa"/>
            <w:tcBorders>
              <w:bottom w:val="single" w:sz="4" w:space="0" w:color="auto"/>
            </w:tcBorders>
          </w:tcPr>
          <w:p w14:paraId="3AB001EF" w14:textId="77777777" w:rsidR="007F4F51" w:rsidRPr="007C7FD9" w:rsidRDefault="007F4F51" w:rsidP="00E74C2E">
            <w:pPr>
              <w:jc w:val="center"/>
              <w:rPr>
                <w:highlight w:val="white"/>
              </w:rPr>
            </w:pPr>
          </w:p>
        </w:tc>
      </w:tr>
      <w:tr w:rsidR="007F4F51" w14:paraId="38DE3C97" w14:textId="77777777" w:rsidTr="00E74C2E">
        <w:tc>
          <w:tcPr>
            <w:tcW w:w="4673" w:type="dxa"/>
            <w:tcBorders>
              <w:top w:val="single" w:sz="4" w:space="0" w:color="auto"/>
            </w:tcBorders>
          </w:tcPr>
          <w:p w14:paraId="799BEF50" w14:textId="77777777" w:rsidR="007F4F51" w:rsidRPr="007C7FD9" w:rsidRDefault="007F4F51" w:rsidP="00E74C2E">
            <w:pPr>
              <w:jc w:val="center"/>
              <w:rPr>
                <w:b/>
                <w:bCs/>
                <w:color w:val="003B51"/>
                <w:highlight w:val="white"/>
                <w:lang w:val="es-ES"/>
              </w:rPr>
            </w:pPr>
            <w:r w:rsidRPr="007C7FD9">
              <w:rPr>
                <w:b/>
                <w:bCs/>
                <w:color w:val="003B51"/>
                <w:highlight w:val="white"/>
                <w:lang w:val="es-ES"/>
              </w:rPr>
              <w:t>María Teresa Brito Serrano</w:t>
            </w:r>
          </w:p>
          <w:p w14:paraId="6E38D356" w14:textId="77777777" w:rsidR="007F4F51" w:rsidRPr="00F949E1" w:rsidRDefault="007F4F51" w:rsidP="00E74C2E">
            <w:pPr>
              <w:jc w:val="center"/>
              <w:rPr>
                <w:sz w:val="20"/>
                <w:szCs w:val="20"/>
                <w:highlight w:val="white"/>
                <w:lang w:val="es-ES"/>
              </w:rPr>
            </w:pPr>
            <w:r w:rsidRPr="00F949E1">
              <w:rPr>
                <w:sz w:val="20"/>
                <w:szCs w:val="20"/>
                <w:highlight w:val="white"/>
                <w:lang w:val="es-ES"/>
              </w:rPr>
              <w:t xml:space="preserve">Contralora del Estado </w:t>
            </w:r>
          </w:p>
          <w:p w14:paraId="15106D13" w14:textId="77777777" w:rsidR="007F4F51" w:rsidRPr="00F949E1" w:rsidRDefault="007F4F51" w:rsidP="00E74C2E">
            <w:pPr>
              <w:jc w:val="center"/>
              <w:rPr>
                <w:sz w:val="20"/>
                <w:szCs w:val="20"/>
                <w:highlight w:val="white"/>
                <w:lang w:val="es-ES"/>
              </w:rPr>
            </w:pPr>
            <w:r w:rsidRPr="00F949E1">
              <w:rPr>
                <w:sz w:val="20"/>
                <w:szCs w:val="20"/>
                <w:highlight w:val="white"/>
                <w:lang w:val="es-ES"/>
              </w:rPr>
              <w:t>del Gobierno de Jalisco</w:t>
            </w:r>
          </w:p>
        </w:tc>
        <w:tc>
          <w:tcPr>
            <w:tcW w:w="284" w:type="dxa"/>
          </w:tcPr>
          <w:p w14:paraId="32353BDC" w14:textId="77777777" w:rsidR="007F4F51" w:rsidRPr="007C7FD9" w:rsidRDefault="007F4F51" w:rsidP="00E74C2E">
            <w:pPr>
              <w:jc w:val="center"/>
              <w:rPr>
                <w:highlight w:val="white"/>
              </w:rPr>
            </w:pPr>
          </w:p>
        </w:tc>
        <w:tc>
          <w:tcPr>
            <w:tcW w:w="4672" w:type="dxa"/>
            <w:tcBorders>
              <w:top w:val="single" w:sz="4" w:space="0" w:color="auto"/>
            </w:tcBorders>
          </w:tcPr>
          <w:p w14:paraId="3A01DDCF" w14:textId="77777777" w:rsidR="007F4F51" w:rsidRPr="007C7FD9" w:rsidRDefault="007F4F51" w:rsidP="007F4F51">
            <w:pPr>
              <w:jc w:val="center"/>
              <w:rPr>
                <w:b/>
                <w:bCs/>
                <w:color w:val="003B51"/>
                <w:highlight w:val="white"/>
                <w:lang w:val="es-ES"/>
              </w:rPr>
            </w:pPr>
            <w:r w:rsidRPr="007C7FD9">
              <w:rPr>
                <w:b/>
                <w:bCs/>
                <w:color w:val="003B51"/>
                <w:highlight w:val="white"/>
                <w:lang w:val="es-ES"/>
              </w:rPr>
              <w:t>Cynthia Patricia Cantero Pacheco</w:t>
            </w:r>
          </w:p>
          <w:p w14:paraId="0ECBBB54" w14:textId="74A728A3" w:rsidR="007F4F51" w:rsidRPr="007C7FD9" w:rsidRDefault="007F4F51" w:rsidP="007F4F51">
            <w:pPr>
              <w:jc w:val="center"/>
              <w:rPr>
                <w:bCs/>
                <w:highlight w:val="white"/>
                <w:lang w:val="es-ES"/>
              </w:rPr>
            </w:pPr>
            <w:r w:rsidRPr="00F949E1">
              <w:rPr>
                <w:bCs/>
                <w:sz w:val="20"/>
                <w:szCs w:val="20"/>
                <w:highlight w:val="white"/>
                <w:lang w:val="es-ES"/>
              </w:rPr>
              <w:t xml:space="preserve">Presidenta del </w:t>
            </w:r>
            <w:r w:rsidRPr="00F949E1">
              <w:rPr>
                <w:bCs/>
                <w:sz w:val="20"/>
                <w:szCs w:val="20"/>
                <w:highlight w:val="white"/>
              </w:rPr>
              <w:t>Instituto de Transparencia, Información Pública y Protección de Datos Personales del Estado de Jalisco</w:t>
            </w:r>
          </w:p>
        </w:tc>
      </w:tr>
      <w:tr w:rsidR="007F4F51" w14:paraId="006FBED0" w14:textId="77777777" w:rsidTr="00E74C2E">
        <w:tc>
          <w:tcPr>
            <w:tcW w:w="4673" w:type="dxa"/>
            <w:tcBorders>
              <w:bottom w:val="single" w:sz="4" w:space="0" w:color="auto"/>
            </w:tcBorders>
          </w:tcPr>
          <w:p w14:paraId="40C73F3D" w14:textId="77777777" w:rsidR="007F4F51" w:rsidRPr="007C7FD9" w:rsidRDefault="007F4F51" w:rsidP="00E74C2E">
            <w:pPr>
              <w:jc w:val="center"/>
              <w:rPr>
                <w:highlight w:val="white"/>
              </w:rPr>
            </w:pPr>
          </w:p>
          <w:p w14:paraId="36D1E92B" w14:textId="77777777" w:rsidR="007F4F51" w:rsidRPr="007C7FD9" w:rsidRDefault="007F4F51" w:rsidP="00E74C2E">
            <w:pPr>
              <w:jc w:val="center"/>
              <w:rPr>
                <w:highlight w:val="white"/>
              </w:rPr>
            </w:pPr>
          </w:p>
          <w:p w14:paraId="2DEAE094" w14:textId="77777777" w:rsidR="007F4F51" w:rsidRPr="007C7FD9" w:rsidRDefault="007F4F51" w:rsidP="00E74C2E">
            <w:pPr>
              <w:jc w:val="center"/>
              <w:rPr>
                <w:highlight w:val="white"/>
              </w:rPr>
            </w:pPr>
          </w:p>
          <w:p w14:paraId="26B64BF5" w14:textId="77777777" w:rsidR="007F4F51" w:rsidRPr="007C7FD9" w:rsidRDefault="007F4F51" w:rsidP="00E74C2E">
            <w:pPr>
              <w:jc w:val="center"/>
              <w:rPr>
                <w:highlight w:val="white"/>
              </w:rPr>
            </w:pPr>
          </w:p>
        </w:tc>
        <w:tc>
          <w:tcPr>
            <w:tcW w:w="284" w:type="dxa"/>
          </w:tcPr>
          <w:p w14:paraId="3A8CC6B4" w14:textId="77777777" w:rsidR="007F4F51" w:rsidRPr="007C7FD9" w:rsidRDefault="007F4F51" w:rsidP="00E74C2E">
            <w:pPr>
              <w:jc w:val="center"/>
              <w:rPr>
                <w:highlight w:val="white"/>
              </w:rPr>
            </w:pPr>
          </w:p>
        </w:tc>
        <w:tc>
          <w:tcPr>
            <w:tcW w:w="4672" w:type="dxa"/>
            <w:tcBorders>
              <w:bottom w:val="single" w:sz="4" w:space="0" w:color="auto"/>
            </w:tcBorders>
          </w:tcPr>
          <w:p w14:paraId="55AA955F" w14:textId="77777777" w:rsidR="00CD5F15" w:rsidRDefault="00CD5F15" w:rsidP="00E74C2E">
            <w:pPr>
              <w:jc w:val="center"/>
              <w:rPr>
                <w:highlight w:val="white"/>
              </w:rPr>
            </w:pPr>
          </w:p>
          <w:p w14:paraId="45AFB2EB" w14:textId="5B103D4E" w:rsidR="007F4F51" w:rsidRPr="007C7FD9" w:rsidRDefault="007F4F51" w:rsidP="00E74C2E">
            <w:pPr>
              <w:jc w:val="center"/>
              <w:rPr>
                <w:highlight w:val="white"/>
              </w:rPr>
            </w:pPr>
          </w:p>
        </w:tc>
      </w:tr>
      <w:tr w:rsidR="007F4F51" w14:paraId="566626F5" w14:textId="77777777" w:rsidTr="00E74C2E">
        <w:tc>
          <w:tcPr>
            <w:tcW w:w="4673" w:type="dxa"/>
            <w:tcBorders>
              <w:top w:val="single" w:sz="4" w:space="0" w:color="auto"/>
            </w:tcBorders>
          </w:tcPr>
          <w:p w14:paraId="126E8F36" w14:textId="77777777" w:rsidR="007F4F51" w:rsidRPr="007C7FD9" w:rsidRDefault="007F4F51" w:rsidP="007F4F51">
            <w:pPr>
              <w:jc w:val="center"/>
              <w:rPr>
                <w:b/>
                <w:bCs/>
                <w:color w:val="003B51"/>
                <w:highlight w:val="white"/>
                <w:lang w:val="es-ES"/>
              </w:rPr>
            </w:pPr>
            <w:r w:rsidRPr="007C7FD9">
              <w:rPr>
                <w:b/>
                <w:bCs/>
                <w:color w:val="003B51"/>
                <w:highlight w:val="white"/>
                <w:lang w:val="es-ES"/>
              </w:rPr>
              <w:t>José Ramón Jiménez Guti</w:t>
            </w:r>
            <w:r w:rsidRPr="007C7FD9">
              <w:rPr>
                <w:color w:val="003B51"/>
                <w:highlight w:val="white"/>
                <w:lang w:val="es-ES"/>
              </w:rPr>
              <w:t>é</w:t>
            </w:r>
            <w:r w:rsidRPr="007C7FD9">
              <w:rPr>
                <w:b/>
                <w:bCs/>
                <w:color w:val="003B51"/>
                <w:highlight w:val="white"/>
                <w:lang w:val="es-ES"/>
              </w:rPr>
              <w:t>rrez</w:t>
            </w:r>
          </w:p>
          <w:p w14:paraId="13434307" w14:textId="3678C895" w:rsidR="007F4F51" w:rsidRPr="00F949E1" w:rsidRDefault="007F4F51" w:rsidP="007F4F51">
            <w:pPr>
              <w:jc w:val="center"/>
              <w:rPr>
                <w:bCs/>
                <w:sz w:val="20"/>
                <w:szCs w:val="20"/>
                <w:highlight w:val="white"/>
              </w:rPr>
            </w:pPr>
            <w:r w:rsidRPr="00F949E1">
              <w:rPr>
                <w:sz w:val="20"/>
                <w:szCs w:val="20"/>
                <w:highlight w:val="white"/>
                <w:lang w:val="es-ES"/>
              </w:rPr>
              <w:t>Presidente del Tribunal de Justicia Administrativa del Estado de Jalisco</w:t>
            </w:r>
          </w:p>
        </w:tc>
        <w:tc>
          <w:tcPr>
            <w:tcW w:w="284" w:type="dxa"/>
          </w:tcPr>
          <w:p w14:paraId="166F28DB" w14:textId="77777777" w:rsidR="007F4F51" w:rsidRPr="007C7FD9" w:rsidRDefault="007F4F51" w:rsidP="00E74C2E">
            <w:pPr>
              <w:jc w:val="center"/>
              <w:rPr>
                <w:highlight w:val="white"/>
              </w:rPr>
            </w:pPr>
          </w:p>
        </w:tc>
        <w:tc>
          <w:tcPr>
            <w:tcW w:w="4672" w:type="dxa"/>
            <w:tcBorders>
              <w:top w:val="single" w:sz="4" w:space="0" w:color="auto"/>
            </w:tcBorders>
          </w:tcPr>
          <w:p w14:paraId="423DC2C7" w14:textId="71F3C6BC" w:rsidR="00AD46A1" w:rsidRPr="00F949E1" w:rsidRDefault="00AD46A1" w:rsidP="00B52FAF">
            <w:pPr>
              <w:rPr>
                <w:bCs/>
                <w:sz w:val="20"/>
                <w:szCs w:val="20"/>
                <w:highlight w:val="white"/>
                <w:lang w:val="es-ES"/>
              </w:rPr>
            </w:pPr>
          </w:p>
        </w:tc>
      </w:tr>
    </w:tbl>
    <w:p w14:paraId="7094245D" w14:textId="77777777" w:rsidR="007F4F51" w:rsidRDefault="007F4F51" w:rsidP="007F4F51">
      <w:pPr>
        <w:jc w:val="center"/>
        <w:rPr>
          <w:highlight w:val="white"/>
        </w:rPr>
      </w:pPr>
    </w:p>
    <w:p w14:paraId="7E43FC7E" w14:textId="5AD130AD" w:rsidR="007F4F51" w:rsidRDefault="007F4F51" w:rsidP="007F4F51">
      <w:pPr>
        <w:jc w:val="center"/>
        <w:rPr>
          <w:highlight w:val="white"/>
        </w:rPr>
      </w:pPr>
      <w:bookmarkStart w:id="2" w:name="_Hlk87605179"/>
      <w:r>
        <w:rPr>
          <w:b/>
          <w:bCs/>
          <w:color w:val="A7C2CF"/>
          <w:sz w:val="24"/>
        </w:rPr>
        <w:t>Secretar</w:t>
      </w:r>
      <w:r w:rsidR="00FD73E6">
        <w:rPr>
          <w:b/>
          <w:bCs/>
          <w:color w:val="A7C2CF"/>
          <w:sz w:val="24"/>
        </w:rPr>
        <w:t>i</w:t>
      </w:r>
      <w:r>
        <w:rPr>
          <w:b/>
          <w:bCs/>
          <w:color w:val="A7C2CF"/>
          <w:sz w:val="24"/>
        </w:rPr>
        <w:t xml:space="preserve">a del </w:t>
      </w:r>
      <w:r w:rsidR="00FD73E6">
        <w:rPr>
          <w:b/>
          <w:bCs/>
          <w:color w:val="A7C2CF"/>
          <w:sz w:val="24"/>
        </w:rPr>
        <w:t>Órgano de Gobierno</w:t>
      </w:r>
    </w:p>
    <w:p w14:paraId="113A5F98" w14:textId="77777777" w:rsidR="007F4F51" w:rsidRPr="008454C1" w:rsidRDefault="007F4F51" w:rsidP="007F4F51">
      <w:pPr>
        <w:rPr>
          <w:sz w:val="16"/>
          <w:szCs w:val="16"/>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14:paraId="2D1206C9" w14:textId="77777777" w:rsidTr="00E74C2E">
        <w:trPr>
          <w:jc w:val="center"/>
        </w:trPr>
        <w:tc>
          <w:tcPr>
            <w:tcW w:w="4672" w:type="dxa"/>
          </w:tcPr>
          <w:p w14:paraId="0771FA67" w14:textId="77777777" w:rsidR="007F4F51" w:rsidRDefault="007F4F51" w:rsidP="00E74C2E">
            <w:pPr>
              <w:rPr>
                <w:highlight w:val="white"/>
              </w:rPr>
            </w:pPr>
          </w:p>
          <w:p w14:paraId="2454F472" w14:textId="77777777" w:rsidR="007F4F51" w:rsidRDefault="007F4F51" w:rsidP="00E74C2E">
            <w:pPr>
              <w:rPr>
                <w:highlight w:val="white"/>
              </w:rPr>
            </w:pPr>
          </w:p>
          <w:p w14:paraId="6A327727" w14:textId="77777777" w:rsidR="007F4F51" w:rsidRDefault="007F4F51" w:rsidP="00E74C2E">
            <w:pPr>
              <w:rPr>
                <w:highlight w:val="white"/>
              </w:rPr>
            </w:pPr>
          </w:p>
        </w:tc>
      </w:tr>
      <w:tr w:rsidR="007F4F51" w:rsidRPr="006F1589" w14:paraId="5BB40244" w14:textId="77777777" w:rsidTr="00E74C2E">
        <w:trPr>
          <w:jc w:val="center"/>
        </w:trPr>
        <w:tc>
          <w:tcPr>
            <w:tcW w:w="4672" w:type="dxa"/>
          </w:tcPr>
          <w:p w14:paraId="279B0AEA" w14:textId="77777777" w:rsidR="007F4F51" w:rsidRPr="007C7FD9" w:rsidRDefault="007F4F51" w:rsidP="00E74C2E">
            <w:pPr>
              <w:jc w:val="center"/>
              <w:rPr>
                <w:b/>
                <w:bCs/>
                <w:color w:val="003B51"/>
                <w:highlight w:val="white"/>
                <w:lang w:val="es-ES"/>
              </w:rPr>
            </w:pPr>
            <w:proofErr w:type="spellStart"/>
            <w:r w:rsidRPr="007C7FD9">
              <w:rPr>
                <w:b/>
                <w:bCs/>
                <w:color w:val="003B51"/>
                <w:highlight w:val="white"/>
                <w:lang w:val="es-ES"/>
              </w:rPr>
              <w:t>Haimé</w:t>
            </w:r>
            <w:proofErr w:type="spellEnd"/>
            <w:r w:rsidRPr="007C7FD9">
              <w:rPr>
                <w:b/>
                <w:bCs/>
                <w:color w:val="003B51"/>
                <w:highlight w:val="white"/>
                <w:lang w:val="es-ES"/>
              </w:rPr>
              <w:t xml:space="preserve"> Figueroa Neri</w:t>
            </w:r>
          </w:p>
          <w:p w14:paraId="01FE67D6" w14:textId="77777777" w:rsidR="007F4F51" w:rsidRPr="00FD73E6" w:rsidRDefault="007F4F51" w:rsidP="00E74C2E">
            <w:pPr>
              <w:jc w:val="center"/>
              <w:rPr>
                <w:sz w:val="20"/>
                <w:szCs w:val="20"/>
                <w:highlight w:val="white"/>
                <w:lang w:val="es-ES"/>
              </w:rPr>
            </w:pPr>
            <w:r w:rsidRPr="00F949E1">
              <w:rPr>
                <w:sz w:val="20"/>
                <w:szCs w:val="20"/>
                <w:highlight w:val="white"/>
                <w:lang w:val="es-ES"/>
              </w:rPr>
              <w:t>Secretaria Técnica de la Secretaría Ejecutiva</w:t>
            </w:r>
            <w:r w:rsidRPr="00037482">
              <w:rPr>
                <w:sz w:val="20"/>
                <w:szCs w:val="20"/>
                <w:highlight w:val="white"/>
                <w:lang w:val="es-ES"/>
              </w:rPr>
              <w:t xml:space="preserve"> </w:t>
            </w:r>
          </w:p>
          <w:p w14:paraId="17E23265" w14:textId="77777777" w:rsidR="007F4F51" w:rsidRPr="001A564D" w:rsidRDefault="007F4F51" w:rsidP="00E74C2E">
            <w:pPr>
              <w:jc w:val="center"/>
              <w:rPr>
                <w:sz w:val="20"/>
                <w:szCs w:val="20"/>
                <w:highlight w:val="white"/>
              </w:rPr>
            </w:pPr>
            <w:r w:rsidRPr="00F949E1">
              <w:rPr>
                <w:sz w:val="20"/>
                <w:szCs w:val="20"/>
                <w:highlight w:val="white"/>
                <w:lang w:val="es-ES"/>
              </w:rPr>
              <w:t>del Sistema Estatal Anticorrupción de Jalisco</w:t>
            </w:r>
          </w:p>
        </w:tc>
      </w:tr>
    </w:tbl>
    <w:bookmarkEnd w:id="2"/>
    <w:p w14:paraId="0AA7711E" w14:textId="289CDD0F" w:rsidR="00FC26AE" w:rsidRDefault="00F949E1">
      <w:r>
        <w:rPr>
          <w:sz w:val="20"/>
          <w:szCs w:val="20"/>
        </w:rPr>
        <w:t xml:space="preserve"> </w:t>
      </w:r>
      <w:bookmarkEnd w:id="0"/>
    </w:p>
    <w:sectPr w:rsidR="00FC26AE" w:rsidSect="00F92E59">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663A" w14:textId="77777777" w:rsidR="00656BBB" w:rsidRDefault="00656BBB" w:rsidP="00186BF3">
      <w:r>
        <w:separator/>
      </w:r>
    </w:p>
  </w:endnote>
  <w:endnote w:type="continuationSeparator" w:id="0">
    <w:p w14:paraId="6F314732" w14:textId="77777777" w:rsidR="00656BBB" w:rsidRDefault="00656BBB" w:rsidP="00186BF3">
      <w:r>
        <w:continuationSeparator/>
      </w:r>
    </w:p>
  </w:endnote>
  <w:endnote w:type="continuationNotice" w:id="1">
    <w:p w14:paraId="227982A0" w14:textId="77777777" w:rsidR="00656BBB" w:rsidRDefault="00656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4D"/>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16AB" w14:textId="77777777" w:rsidR="00656BBB" w:rsidRDefault="00656BBB" w:rsidP="00186BF3">
      <w:r>
        <w:separator/>
      </w:r>
    </w:p>
  </w:footnote>
  <w:footnote w:type="continuationSeparator" w:id="0">
    <w:p w14:paraId="2C02F886" w14:textId="77777777" w:rsidR="00656BBB" w:rsidRDefault="00656BBB" w:rsidP="00186BF3">
      <w:r>
        <w:continuationSeparator/>
      </w:r>
    </w:p>
  </w:footnote>
  <w:footnote w:type="continuationNotice" w:id="1">
    <w:p w14:paraId="20F4ACB2" w14:textId="77777777" w:rsidR="00656BBB" w:rsidRDefault="00656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46F1034B"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0D792BB0"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Pr>
        <w:b w:val="0"/>
        <w:bCs/>
        <w:sz w:val="22"/>
        <w:szCs w:val="22"/>
      </w:rPr>
      <w:t>Tercera</w:t>
    </w:r>
    <w:r w:rsidRPr="00B22975">
      <w:rPr>
        <w:b w:val="0"/>
        <w:bCs/>
        <w:sz w:val="22"/>
        <w:szCs w:val="22"/>
      </w:rPr>
      <w:t xml:space="preserve"> 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5105C0" w:rsidRDefault="005105C0">
    <w:pPr>
      <w:pStyle w:val="Encabezado"/>
    </w:pPr>
  </w:p>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7A8D72D2" w:rsidR="005105C0" w:rsidRPr="00B22975" w:rsidRDefault="005105C0" w:rsidP="00F92E59">
    <w:pPr>
      <w:pStyle w:val="Ttulo1"/>
      <w:rPr>
        <w:sz w:val="28"/>
        <w:szCs w:val="28"/>
      </w:rPr>
    </w:pPr>
    <w:r w:rsidRPr="00CD0D2D">
      <w:rPr>
        <w:sz w:val="28"/>
        <w:szCs w:val="28"/>
      </w:rPr>
      <w:t>Acta de la</w:t>
    </w:r>
    <w:r>
      <w:rPr>
        <w:sz w:val="28"/>
        <w:szCs w:val="28"/>
      </w:rPr>
      <w:t xml:space="preserve"> Tercera</w:t>
    </w:r>
    <w:r w:rsidRPr="00CD0D2D">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3C209E"/>
    <w:multiLevelType w:val="hybridMultilevel"/>
    <w:tmpl w:val="6D666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05D8A"/>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4"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5"/>
  </w:num>
  <w:num w:numId="3">
    <w:abstractNumId w:val="18"/>
  </w:num>
  <w:num w:numId="4">
    <w:abstractNumId w:val="21"/>
  </w:num>
  <w:num w:numId="5">
    <w:abstractNumId w:val="31"/>
  </w:num>
  <w:num w:numId="6">
    <w:abstractNumId w:val="16"/>
  </w:num>
  <w:num w:numId="7">
    <w:abstractNumId w:val="13"/>
  </w:num>
  <w:num w:numId="8">
    <w:abstractNumId w:val="19"/>
  </w:num>
  <w:num w:numId="9">
    <w:abstractNumId w:val="29"/>
  </w:num>
  <w:num w:numId="10">
    <w:abstractNumId w:val="30"/>
  </w:num>
  <w:num w:numId="11">
    <w:abstractNumId w:val="4"/>
  </w:num>
  <w:num w:numId="12">
    <w:abstractNumId w:val="32"/>
  </w:num>
  <w:num w:numId="13">
    <w:abstractNumId w:val="17"/>
  </w:num>
  <w:num w:numId="14">
    <w:abstractNumId w:val="26"/>
  </w:num>
  <w:num w:numId="15">
    <w:abstractNumId w:val="11"/>
  </w:num>
  <w:num w:numId="16">
    <w:abstractNumId w:val="7"/>
  </w:num>
  <w:num w:numId="17">
    <w:abstractNumId w:val="0"/>
  </w:num>
  <w:num w:numId="18">
    <w:abstractNumId w:val="6"/>
  </w:num>
  <w:num w:numId="19">
    <w:abstractNumId w:val="9"/>
  </w:num>
  <w:num w:numId="20">
    <w:abstractNumId w:val="25"/>
  </w:num>
  <w:num w:numId="21">
    <w:abstractNumId w:val="27"/>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24"/>
  </w:num>
  <w:num w:numId="27">
    <w:abstractNumId w:val="20"/>
  </w:num>
  <w:num w:numId="28">
    <w:abstractNumId w:val="23"/>
  </w:num>
  <w:num w:numId="29">
    <w:abstractNumId w:val="3"/>
  </w:num>
  <w:num w:numId="30">
    <w:abstractNumId w:val="28"/>
  </w:num>
  <w:num w:numId="31">
    <w:abstractNumId w:val="2"/>
  </w:num>
  <w:num w:numId="32">
    <w:abstractNumId w:val="1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24CA"/>
    <w:rsid w:val="00002C60"/>
    <w:rsid w:val="00002D46"/>
    <w:rsid w:val="00007773"/>
    <w:rsid w:val="00007B10"/>
    <w:rsid w:val="0001129E"/>
    <w:rsid w:val="000141B7"/>
    <w:rsid w:val="00014531"/>
    <w:rsid w:val="00017B06"/>
    <w:rsid w:val="0002085A"/>
    <w:rsid w:val="00021A34"/>
    <w:rsid w:val="00021EFA"/>
    <w:rsid w:val="00021F90"/>
    <w:rsid w:val="0002419E"/>
    <w:rsid w:val="00024AEE"/>
    <w:rsid w:val="00026778"/>
    <w:rsid w:val="0002787C"/>
    <w:rsid w:val="000324A5"/>
    <w:rsid w:val="000338E4"/>
    <w:rsid w:val="00035571"/>
    <w:rsid w:val="00035FAA"/>
    <w:rsid w:val="000366DF"/>
    <w:rsid w:val="00037482"/>
    <w:rsid w:val="000422BF"/>
    <w:rsid w:val="0004578F"/>
    <w:rsid w:val="00050757"/>
    <w:rsid w:val="00051BCB"/>
    <w:rsid w:val="00053C3E"/>
    <w:rsid w:val="00056333"/>
    <w:rsid w:val="00056F24"/>
    <w:rsid w:val="0006105D"/>
    <w:rsid w:val="00061F86"/>
    <w:rsid w:val="00065909"/>
    <w:rsid w:val="0006766A"/>
    <w:rsid w:val="00067DA4"/>
    <w:rsid w:val="00072017"/>
    <w:rsid w:val="00074023"/>
    <w:rsid w:val="0007454C"/>
    <w:rsid w:val="00074551"/>
    <w:rsid w:val="00076309"/>
    <w:rsid w:val="000773F1"/>
    <w:rsid w:val="00077424"/>
    <w:rsid w:val="00077807"/>
    <w:rsid w:val="00077CC4"/>
    <w:rsid w:val="000819C0"/>
    <w:rsid w:val="00085378"/>
    <w:rsid w:val="00086AB1"/>
    <w:rsid w:val="0009290D"/>
    <w:rsid w:val="00095299"/>
    <w:rsid w:val="00095509"/>
    <w:rsid w:val="00096ADE"/>
    <w:rsid w:val="00097218"/>
    <w:rsid w:val="00097BB3"/>
    <w:rsid w:val="000A0282"/>
    <w:rsid w:val="000A1264"/>
    <w:rsid w:val="000A3041"/>
    <w:rsid w:val="000A30A0"/>
    <w:rsid w:val="000A6F84"/>
    <w:rsid w:val="000A77A9"/>
    <w:rsid w:val="000B08C5"/>
    <w:rsid w:val="000B15B9"/>
    <w:rsid w:val="000B1A71"/>
    <w:rsid w:val="000B2D1C"/>
    <w:rsid w:val="000B3831"/>
    <w:rsid w:val="000B5C7E"/>
    <w:rsid w:val="000C02BA"/>
    <w:rsid w:val="000C0F70"/>
    <w:rsid w:val="000C1251"/>
    <w:rsid w:val="000C2CAA"/>
    <w:rsid w:val="000C63B6"/>
    <w:rsid w:val="000C655F"/>
    <w:rsid w:val="000C6FC3"/>
    <w:rsid w:val="000C7942"/>
    <w:rsid w:val="000C7DB2"/>
    <w:rsid w:val="000D0377"/>
    <w:rsid w:val="000D1EED"/>
    <w:rsid w:val="000D32F9"/>
    <w:rsid w:val="000D3771"/>
    <w:rsid w:val="000D5258"/>
    <w:rsid w:val="000D5491"/>
    <w:rsid w:val="000D7CC7"/>
    <w:rsid w:val="000E1964"/>
    <w:rsid w:val="000E3C6B"/>
    <w:rsid w:val="000E42C8"/>
    <w:rsid w:val="000E4383"/>
    <w:rsid w:val="000E48C0"/>
    <w:rsid w:val="000E55A7"/>
    <w:rsid w:val="000E578A"/>
    <w:rsid w:val="000E63D9"/>
    <w:rsid w:val="000E6F96"/>
    <w:rsid w:val="000F1F97"/>
    <w:rsid w:val="000F2E75"/>
    <w:rsid w:val="000F2F79"/>
    <w:rsid w:val="000F5A79"/>
    <w:rsid w:val="000F6C69"/>
    <w:rsid w:val="000F7087"/>
    <w:rsid w:val="00100EC4"/>
    <w:rsid w:val="00103F54"/>
    <w:rsid w:val="00104A2D"/>
    <w:rsid w:val="00105A21"/>
    <w:rsid w:val="00105BD4"/>
    <w:rsid w:val="00105D12"/>
    <w:rsid w:val="00106E2A"/>
    <w:rsid w:val="00112BFF"/>
    <w:rsid w:val="00114AF4"/>
    <w:rsid w:val="00116E56"/>
    <w:rsid w:val="00117BF4"/>
    <w:rsid w:val="0012411F"/>
    <w:rsid w:val="00124B2B"/>
    <w:rsid w:val="001256ED"/>
    <w:rsid w:val="00125AB0"/>
    <w:rsid w:val="001269F9"/>
    <w:rsid w:val="00131061"/>
    <w:rsid w:val="00131626"/>
    <w:rsid w:val="00132D1B"/>
    <w:rsid w:val="00136FEF"/>
    <w:rsid w:val="001377F6"/>
    <w:rsid w:val="00143BE3"/>
    <w:rsid w:val="0014543B"/>
    <w:rsid w:val="001461E4"/>
    <w:rsid w:val="00146571"/>
    <w:rsid w:val="00147CBE"/>
    <w:rsid w:val="00150D22"/>
    <w:rsid w:val="001515C5"/>
    <w:rsid w:val="00151C0C"/>
    <w:rsid w:val="00153040"/>
    <w:rsid w:val="00154301"/>
    <w:rsid w:val="001563A5"/>
    <w:rsid w:val="001566FC"/>
    <w:rsid w:val="001569CC"/>
    <w:rsid w:val="00156E7B"/>
    <w:rsid w:val="00162AC2"/>
    <w:rsid w:val="0016483B"/>
    <w:rsid w:val="00167A6E"/>
    <w:rsid w:val="00167F48"/>
    <w:rsid w:val="00171B87"/>
    <w:rsid w:val="00171CD6"/>
    <w:rsid w:val="00172F90"/>
    <w:rsid w:val="0017373E"/>
    <w:rsid w:val="001811C6"/>
    <w:rsid w:val="00183E95"/>
    <w:rsid w:val="001856E5"/>
    <w:rsid w:val="00185CC8"/>
    <w:rsid w:val="00186BF3"/>
    <w:rsid w:val="001921DE"/>
    <w:rsid w:val="001931A4"/>
    <w:rsid w:val="00193F03"/>
    <w:rsid w:val="0019575F"/>
    <w:rsid w:val="001A0516"/>
    <w:rsid w:val="001A2811"/>
    <w:rsid w:val="001A2882"/>
    <w:rsid w:val="001A2B33"/>
    <w:rsid w:val="001A5091"/>
    <w:rsid w:val="001A53C6"/>
    <w:rsid w:val="001A7388"/>
    <w:rsid w:val="001A7A8B"/>
    <w:rsid w:val="001A7F43"/>
    <w:rsid w:val="001B17E1"/>
    <w:rsid w:val="001B1C83"/>
    <w:rsid w:val="001B2EF2"/>
    <w:rsid w:val="001B34DE"/>
    <w:rsid w:val="001B433D"/>
    <w:rsid w:val="001B4D60"/>
    <w:rsid w:val="001B621A"/>
    <w:rsid w:val="001B764B"/>
    <w:rsid w:val="001C30F1"/>
    <w:rsid w:val="001C4CBB"/>
    <w:rsid w:val="001C6C72"/>
    <w:rsid w:val="001D06C1"/>
    <w:rsid w:val="001D269F"/>
    <w:rsid w:val="001D4AD9"/>
    <w:rsid w:val="001D4E4D"/>
    <w:rsid w:val="001D4F2C"/>
    <w:rsid w:val="001D59E1"/>
    <w:rsid w:val="001D5BFD"/>
    <w:rsid w:val="001D5D49"/>
    <w:rsid w:val="001D5DF3"/>
    <w:rsid w:val="001D606C"/>
    <w:rsid w:val="001D70CE"/>
    <w:rsid w:val="001E01CB"/>
    <w:rsid w:val="001E0F0B"/>
    <w:rsid w:val="001E1548"/>
    <w:rsid w:val="001E1EF6"/>
    <w:rsid w:val="001E28C3"/>
    <w:rsid w:val="001E40B0"/>
    <w:rsid w:val="001E43C9"/>
    <w:rsid w:val="001E4723"/>
    <w:rsid w:val="001E6ABB"/>
    <w:rsid w:val="001E6E54"/>
    <w:rsid w:val="001F1252"/>
    <w:rsid w:val="001F195E"/>
    <w:rsid w:val="001F5733"/>
    <w:rsid w:val="001F7A52"/>
    <w:rsid w:val="00204E19"/>
    <w:rsid w:val="00206F58"/>
    <w:rsid w:val="00211197"/>
    <w:rsid w:val="00211406"/>
    <w:rsid w:val="00211EBF"/>
    <w:rsid w:val="002121A5"/>
    <w:rsid w:val="002126F5"/>
    <w:rsid w:val="00216BA7"/>
    <w:rsid w:val="00217997"/>
    <w:rsid w:val="00220F5F"/>
    <w:rsid w:val="002217F3"/>
    <w:rsid w:val="00222BA9"/>
    <w:rsid w:val="00225CFA"/>
    <w:rsid w:val="002275C1"/>
    <w:rsid w:val="0023103B"/>
    <w:rsid w:val="002334C2"/>
    <w:rsid w:val="00233519"/>
    <w:rsid w:val="0023455F"/>
    <w:rsid w:val="00236941"/>
    <w:rsid w:val="00240BB7"/>
    <w:rsid w:val="0024399C"/>
    <w:rsid w:val="00244CA0"/>
    <w:rsid w:val="002456D8"/>
    <w:rsid w:val="00245CC3"/>
    <w:rsid w:val="00246378"/>
    <w:rsid w:val="00247A4D"/>
    <w:rsid w:val="00250640"/>
    <w:rsid w:val="0025097D"/>
    <w:rsid w:val="002509DB"/>
    <w:rsid w:val="00252D89"/>
    <w:rsid w:val="00253E05"/>
    <w:rsid w:val="00254BC5"/>
    <w:rsid w:val="00256589"/>
    <w:rsid w:val="002568F2"/>
    <w:rsid w:val="00260547"/>
    <w:rsid w:val="002620A1"/>
    <w:rsid w:val="00262542"/>
    <w:rsid w:val="00264BCF"/>
    <w:rsid w:val="00265D0B"/>
    <w:rsid w:val="00266603"/>
    <w:rsid w:val="00270BB7"/>
    <w:rsid w:val="00271EC6"/>
    <w:rsid w:val="002721FB"/>
    <w:rsid w:val="00272AC9"/>
    <w:rsid w:val="002738E6"/>
    <w:rsid w:val="002747FF"/>
    <w:rsid w:val="00274B35"/>
    <w:rsid w:val="00276DC5"/>
    <w:rsid w:val="00281988"/>
    <w:rsid w:val="00282973"/>
    <w:rsid w:val="00283FE6"/>
    <w:rsid w:val="00285104"/>
    <w:rsid w:val="002865CD"/>
    <w:rsid w:val="00291582"/>
    <w:rsid w:val="002941D3"/>
    <w:rsid w:val="002A00A1"/>
    <w:rsid w:val="002A0FAF"/>
    <w:rsid w:val="002A4D41"/>
    <w:rsid w:val="002A4F81"/>
    <w:rsid w:val="002A6364"/>
    <w:rsid w:val="002B02DF"/>
    <w:rsid w:val="002B057B"/>
    <w:rsid w:val="002B0FE9"/>
    <w:rsid w:val="002B18D4"/>
    <w:rsid w:val="002B3CD7"/>
    <w:rsid w:val="002B3E1D"/>
    <w:rsid w:val="002B4B6C"/>
    <w:rsid w:val="002B667E"/>
    <w:rsid w:val="002B6EA6"/>
    <w:rsid w:val="002C0346"/>
    <w:rsid w:val="002C0CED"/>
    <w:rsid w:val="002C0F74"/>
    <w:rsid w:val="002C34D7"/>
    <w:rsid w:val="002C6B5B"/>
    <w:rsid w:val="002D1106"/>
    <w:rsid w:val="002D2687"/>
    <w:rsid w:val="002D3906"/>
    <w:rsid w:val="002D6C88"/>
    <w:rsid w:val="002E4473"/>
    <w:rsid w:val="002E5457"/>
    <w:rsid w:val="002F1092"/>
    <w:rsid w:val="002F1157"/>
    <w:rsid w:val="002F32F9"/>
    <w:rsid w:val="002F47B0"/>
    <w:rsid w:val="002F5AA4"/>
    <w:rsid w:val="002F67A4"/>
    <w:rsid w:val="003011CD"/>
    <w:rsid w:val="00301797"/>
    <w:rsid w:val="003026D2"/>
    <w:rsid w:val="00305D46"/>
    <w:rsid w:val="00307E33"/>
    <w:rsid w:val="0031060D"/>
    <w:rsid w:val="00314B37"/>
    <w:rsid w:val="00316A5A"/>
    <w:rsid w:val="00317359"/>
    <w:rsid w:val="00320027"/>
    <w:rsid w:val="003206FD"/>
    <w:rsid w:val="00321CAB"/>
    <w:rsid w:val="00323151"/>
    <w:rsid w:val="00323973"/>
    <w:rsid w:val="0032404D"/>
    <w:rsid w:val="00325498"/>
    <w:rsid w:val="0033063C"/>
    <w:rsid w:val="00331577"/>
    <w:rsid w:val="00331E7E"/>
    <w:rsid w:val="003332E0"/>
    <w:rsid w:val="00334208"/>
    <w:rsid w:val="003401A1"/>
    <w:rsid w:val="00341178"/>
    <w:rsid w:val="0034155E"/>
    <w:rsid w:val="00341BCB"/>
    <w:rsid w:val="0034253E"/>
    <w:rsid w:val="00342E98"/>
    <w:rsid w:val="00342F85"/>
    <w:rsid w:val="00344F92"/>
    <w:rsid w:val="00345996"/>
    <w:rsid w:val="00345F71"/>
    <w:rsid w:val="00346E86"/>
    <w:rsid w:val="00350F98"/>
    <w:rsid w:val="00352FEB"/>
    <w:rsid w:val="00352FF5"/>
    <w:rsid w:val="003538E8"/>
    <w:rsid w:val="00354614"/>
    <w:rsid w:val="00355C2D"/>
    <w:rsid w:val="0035628E"/>
    <w:rsid w:val="003573E4"/>
    <w:rsid w:val="0035749B"/>
    <w:rsid w:val="0036222B"/>
    <w:rsid w:val="00362C10"/>
    <w:rsid w:val="00363F71"/>
    <w:rsid w:val="003648AD"/>
    <w:rsid w:val="0036644C"/>
    <w:rsid w:val="00366D11"/>
    <w:rsid w:val="00367423"/>
    <w:rsid w:val="00370A44"/>
    <w:rsid w:val="00371CA9"/>
    <w:rsid w:val="00373283"/>
    <w:rsid w:val="003748CF"/>
    <w:rsid w:val="003753C1"/>
    <w:rsid w:val="00376BF8"/>
    <w:rsid w:val="00380D65"/>
    <w:rsid w:val="00382170"/>
    <w:rsid w:val="003833C9"/>
    <w:rsid w:val="003839DB"/>
    <w:rsid w:val="00383A45"/>
    <w:rsid w:val="003852C3"/>
    <w:rsid w:val="003857D4"/>
    <w:rsid w:val="003865B8"/>
    <w:rsid w:val="003874D7"/>
    <w:rsid w:val="0039207E"/>
    <w:rsid w:val="00394114"/>
    <w:rsid w:val="00397EC8"/>
    <w:rsid w:val="003A12CA"/>
    <w:rsid w:val="003A138E"/>
    <w:rsid w:val="003A22A1"/>
    <w:rsid w:val="003A279B"/>
    <w:rsid w:val="003A3C7A"/>
    <w:rsid w:val="003A50CA"/>
    <w:rsid w:val="003A78BB"/>
    <w:rsid w:val="003A7A59"/>
    <w:rsid w:val="003A7A60"/>
    <w:rsid w:val="003A7DF3"/>
    <w:rsid w:val="003B1A2B"/>
    <w:rsid w:val="003B3726"/>
    <w:rsid w:val="003B62D4"/>
    <w:rsid w:val="003B740A"/>
    <w:rsid w:val="003C02B7"/>
    <w:rsid w:val="003C1BFF"/>
    <w:rsid w:val="003C20EE"/>
    <w:rsid w:val="003C2F22"/>
    <w:rsid w:val="003C3F55"/>
    <w:rsid w:val="003C4BDD"/>
    <w:rsid w:val="003C5E18"/>
    <w:rsid w:val="003D1F1E"/>
    <w:rsid w:val="003D1F47"/>
    <w:rsid w:val="003D2A69"/>
    <w:rsid w:val="003D3BAA"/>
    <w:rsid w:val="003D3D15"/>
    <w:rsid w:val="003D43A6"/>
    <w:rsid w:val="003D4EF2"/>
    <w:rsid w:val="003D76D4"/>
    <w:rsid w:val="003D7A85"/>
    <w:rsid w:val="003D7B78"/>
    <w:rsid w:val="003E1175"/>
    <w:rsid w:val="003E2762"/>
    <w:rsid w:val="003E3408"/>
    <w:rsid w:val="003E48FD"/>
    <w:rsid w:val="003E4B9E"/>
    <w:rsid w:val="003E5826"/>
    <w:rsid w:val="003F076B"/>
    <w:rsid w:val="003F0D51"/>
    <w:rsid w:val="003F1FAE"/>
    <w:rsid w:val="003F2060"/>
    <w:rsid w:val="003F2ACD"/>
    <w:rsid w:val="003F2BBA"/>
    <w:rsid w:val="003F5366"/>
    <w:rsid w:val="003F65F3"/>
    <w:rsid w:val="003F7487"/>
    <w:rsid w:val="003F791B"/>
    <w:rsid w:val="004028AF"/>
    <w:rsid w:val="0040338A"/>
    <w:rsid w:val="00404473"/>
    <w:rsid w:val="00404BA9"/>
    <w:rsid w:val="00406BF5"/>
    <w:rsid w:val="00410D3A"/>
    <w:rsid w:val="00410FCF"/>
    <w:rsid w:val="00412D3A"/>
    <w:rsid w:val="004139BA"/>
    <w:rsid w:val="004166CF"/>
    <w:rsid w:val="00416D29"/>
    <w:rsid w:val="004200DA"/>
    <w:rsid w:val="00420268"/>
    <w:rsid w:val="00420914"/>
    <w:rsid w:val="00423310"/>
    <w:rsid w:val="00423732"/>
    <w:rsid w:val="004238F1"/>
    <w:rsid w:val="00423AA5"/>
    <w:rsid w:val="00424138"/>
    <w:rsid w:val="00424A57"/>
    <w:rsid w:val="00427782"/>
    <w:rsid w:val="00427AFF"/>
    <w:rsid w:val="004303AD"/>
    <w:rsid w:val="004307FE"/>
    <w:rsid w:val="00432B7D"/>
    <w:rsid w:val="0043411C"/>
    <w:rsid w:val="00434731"/>
    <w:rsid w:val="004369F1"/>
    <w:rsid w:val="0043778E"/>
    <w:rsid w:val="004404C3"/>
    <w:rsid w:val="00441854"/>
    <w:rsid w:val="004432F1"/>
    <w:rsid w:val="00446FBB"/>
    <w:rsid w:val="00450798"/>
    <w:rsid w:val="0046112E"/>
    <w:rsid w:val="0046271F"/>
    <w:rsid w:val="004630E4"/>
    <w:rsid w:val="00463C63"/>
    <w:rsid w:val="00465C45"/>
    <w:rsid w:val="00470D81"/>
    <w:rsid w:val="004722F2"/>
    <w:rsid w:val="004752E3"/>
    <w:rsid w:val="00475388"/>
    <w:rsid w:val="004764F7"/>
    <w:rsid w:val="0047766E"/>
    <w:rsid w:val="004808E3"/>
    <w:rsid w:val="00481F51"/>
    <w:rsid w:val="004841F0"/>
    <w:rsid w:val="00484834"/>
    <w:rsid w:val="004852A5"/>
    <w:rsid w:val="0048666F"/>
    <w:rsid w:val="004904C6"/>
    <w:rsid w:val="004909EA"/>
    <w:rsid w:val="0049150B"/>
    <w:rsid w:val="004916FE"/>
    <w:rsid w:val="004918FA"/>
    <w:rsid w:val="004942DA"/>
    <w:rsid w:val="0049509E"/>
    <w:rsid w:val="00496951"/>
    <w:rsid w:val="00497775"/>
    <w:rsid w:val="004A2881"/>
    <w:rsid w:val="004A3F45"/>
    <w:rsid w:val="004A5BEF"/>
    <w:rsid w:val="004A75DC"/>
    <w:rsid w:val="004A7E05"/>
    <w:rsid w:val="004B049F"/>
    <w:rsid w:val="004B101A"/>
    <w:rsid w:val="004B1F1F"/>
    <w:rsid w:val="004B5DC6"/>
    <w:rsid w:val="004B67E1"/>
    <w:rsid w:val="004C28EA"/>
    <w:rsid w:val="004C4CCB"/>
    <w:rsid w:val="004C5BFF"/>
    <w:rsid w:val="004C5FAC"/>
    <w:rsid w:val="004C604A"/>
    <w:rsid w:val="004C63AA"/>
    <w:rsid w:val="004C6807"/>
    <w:rsid w:val="004C7B1D"/>
    <w:rsid w:val="004D0F69"/>
    <w:rsid w:val="004D2CB1"/>
    <w:rsid w:val="004D37EF"/>
    <w:rsid w:val="004D4F90"/>
    <w:rsid w:val="004D5EE9"/>
    <w:rsid w:val="004E0782"/>
    <w:rsid w:val="004E0DDC"/>
    <w:rsid w:val="004E311A"/>
    <w:rsid w:val="004E4189"/>
    <w:rsid w:val="004E4D56"/>
    <w:rsid w:val="004E5C64"/>
    <w:rsid w:val="004E69B9"/>
    <w:rsid w:val="004E73CD"/>
    <w:rsid w:val="004F3D76"/>
    <w:rsid w:val="004F439C"/>
    <w:rsid w:val="004F5B15"/>
    <w:rsid w:val="004F7057"/>
    <w:rsid w:val="005015AD"/>
    <w:rsid w:val="005016C2"/>
    <w:rsid w:val="00501AF8"/>
    <w:rsid w:val="005046A4"/>
    <w:rsid w:val="005051C2"/>
    <w:rsid w:val="005056CF"/>
    <w:rsid w:val="005059F9"/>
    <w:rsid w:val="00506651"/>
    <w:rsid w:val="005105C0"/>
    <w:rsid w:val="00514053"/>
    <w:rsid w:val="0051447B"/>
    <w:rsid w:val="00515222"/>
    <w:rsid w:val="00516E9F"/>
    <w:rsid w:val="005208E7"/>
    <w:rsid w:val="00521A0F"/>
    <w:rsid w:val="00522E9C"/>
    <w:rsid w:val="00523D03"/>
    <w:rsid w:val="00526CD0"/>
    <w:rsid w:val="005273C3"/>
    <w:rsid w:val="00527497"/>
    <w:rsid w:val="00530B28"/>
    <w:rsid w:val="00532EDA"/>
    <w:rsid w:val="00535757"/>
    <w:rsid w:val="00535A9D"/>
    <w:rsid w:val="00537A0B"/>
    <w:rsid w:val="0054301F"/>
    <w:rsid w:val="005435E7"/>
    <w:rsid w:val="00543623"/>
    <w:rsid w:val="00543D19"/>
    <w:rsid w:val="00545B92"/>
    <w:rsid w:val="005503C8"/>
    <w:rsid w:val="00551538"/>
    <w:rsid w:val="00551712"/>
    <w:rsid w:val="00552E08"/>
    <w:rsid w:val="00553336"/>
    <w:rsid w:val="0055376D"/>
    <w:rsid w:val="005542AF"/>
    <w:rsid w:val="00556AA3"/>
    <w:rsid w:val="0055768E"/>
    <w:rsid w:val="00560103"/>
    <w:rsid w:val="005606D1"/>
    <w:rsid w:val="00560FC6"/>
    <w:rsid w:val="00564FAC"/>
    <w:rsid w:val="0056665C"/>
    <w:rsid w:val="00566801"/>
    <w:rsid w:val="00570119"/>
    <w:rsid w:val="00570397"/>
    <w:rsid w:val="0057506D"/>
    <w:rsid w:val="00575194"/>
    <w:rsid w:val="005805FC"/>
    <w:rsid w:val="0058097E"/>
    <w:rsid w:val="00581040"/>
    <w:rsid w:val="00581870"/>
    <w:rsid w:val="0058392B"/>
    <w:rsid w:val="00587A1D"/>
    <w:rsid w:val="005913A7"/>
    <w:rsid w:val="00595508"/>
    <w:rsid w:val="0059697D"/>
    <w:rsid w:val="005969D2"/>
    <w:rsid w:val="00597DFE"/>
    <w:rsid w:val="005A1C4E"/>
    <w:rsid w:val="005A2183"/>
    <w:rsid w:val="005A22D4"/>
    <w:rsid w:val="005B0624"/>
    <w:rsid w:val="005B090A"/>
    <w:rsid w:val="005B203A"/>
    <w:rsid w:val="005C1717"/>
    <w:rsid w:val="005C2C8F"/>
    <w:rsid w:val="005C4A4A"/>
    <w:rsid w:val="005C54B8"/>
    <w:rsid w:val="005C5752"/>
    <w:rsid w:val="005C6563"/>
    <w:rsid w:val="005D0500"/>
    <w:rsid w:val="005D118A"/>
    <w:rsid w:val="005D2225"/>
    <w:rsid w:val="005D2FFA"/>
    <w:rsid w:val="005D309F"/>
    <w:rsid w:val="005D3202"/>
    <w:rsid w:val="005D49E2"/>
    <w:rsid w:val="005D615B"/>
    <w:rsid w:val="005E1332"/>
    <w:rsid w:val="005E1F18"/>
    <w:rsid w:val="005E23A2"/>
    <w:rsid w:val="005E2866"/>
    <w:rsid w:val="005E2EB2"/>
    <w:rsid w:val="005E315A"/>
    <w:rsid w:val="005E3751"/>
    <w:rsid w:val="005F33C1"/>
    <w:rsid w:val="005F4A57"/>
    <w:rsid w:val="005F593D"/>
    <w:rsid w:val="005F642F"/>
    <w:rsid w:val="005F6D72"/>
    <w:rsid w:val="005F709B"/>
    <w:rsid w:val="00603065"/>
    <w:rsid w:val="00603A32"/>
    <w:rsid w:val="00604B1C"/>
    <w:rsid w:val="00604C39"/>
    <w:rsid w:val="00605814"/>
    <w:rsid w:val="0060776A"/>
    <w:rsid w:val="00613035"/>
    <w:rsid w:val="00614B07"/>
    <w:rsid w:val="00624A3C"/>
    <w:rsid w:val="006273F6"/>
    <w:rsid w:val="00627E9E"/>
    <w:rsid w:val="0063064E"/>
    <w:rsid w:val="006310A8"/>
    <w:rsid w:val="00631A3D"/>
    <w:rsid w:val="0063295E"/>
    <w:rsid w:val="00633C59"/>
    <w:rsid w:val="00634A4E"/>
    <w:rsid w:val="00637314"/>
    <w:rsid w:val="006409F0"/>
    <w:rsid w:val="00642654"/>
    <w:rsid w:val="00643B19"/>
    <w:rsid w:val="00645D8E"/>
    <w:rsid w:val="006464D0"/>
    <w:rsid w:val="006523C2"/>
    <w:rsid w:val="006537C9"/>
    <w:rsid w:val="006546EF"/>
    <w:rsid w:val="00654834"/>
    <w:rsid w:val="00654B9A"/>
    <w:rsid w:val="006565F8"/>
    <w:rsid w:val="00656607"/>
    <w:rsid w:val="006566F3"/>
    <w:rsid w:val="0065688F"/>
    <w:rsid w:val="00656BBB"/>
    <w:rsid w:val="00662730"/>
    <w:rsid w:val="006639F6"/>
    <w:rsid w:val="00663D34"/>
    <w:rsid w:val="00664060"/>
    <w:rsid w:val="0066460B"/>
    <w:rsid w:val="006657A3"/>
    <w:rsid w:val="00665C19"/>
    <w:rsid w:val="00666F3B"/>
    <w:rsid w:val="00670387"/>
    <w:rsid w:val="00670910"/>
    <w:rsid w:val="006719F3"/>
    <w:rsid w:val="006724D2"/>
    <w:rsid w:val="00673181"/>
    <w:rsid w:val="006734AF"/>
    <w:rsid w:val="00673E6E"/>
    <w:rsid w:val="00676CF9"/>
    <w:rsid w:val="0068093D"/>
    <w:rsid w:val="0068253A"/>
    <w:rsid w:val="0068405A"/>
    <w:rsid w:val="006847F6"/>
    <w:rsid w:val="00685843"/>
    <w:rsid w:val="00685F56"/>
    <w:rsid w:val="00690C03"/>
    <w:rsid w:val="00690C3D"/>
    <w:rsid w:val="00693B67"/>
    <w:rsid w:val="00693F49"/>
    <w:rsid w:val="00694096"/>
    <w:rsid w:val="00694102"/>
    <w:rsid w:val="00694507"/>
    <w:rsid w:val="006950F2"/>
    <w:rsid w:val="00697586"/>
    <w:rsid w:val="00697BC1"/>
    <w:rsid w:val="006A1F7A"/>
    <w:rsid w:val="006A1FF9"/>
    <w:rsid w:val="006A366F"/>
    <w:rsid w:val="006A3FC6"/>
    <w:rsid w:val="006A6526"/>
    <w:rsid w:val="006A79DD"/>
    <w:rsid w:val="006B030B"/>
    <w:rsid w:val="006B0A5D"/>
    <w:rsid w:val="006B1CF3"/>
    <w:rsid w:val="006C02DD"/>
    <w:rsid w:val="006C1C36"/>
    <w:rsid w:val="006C1EC7"/>
    <w:rsid w:val="006C2B4D"/>
    <w:rsid w:val="006C5BBE"/>
    <w:rsid w:val="006C6631"/>
    <w:rsid w:val="006C6CA0"/>
    <w:rsid w:val="006D3940"/>
    <w:rsid w:val="006D443F"/>
    <w:rsid w:val="006D4736"/>
    <w:rsid w:val="006D4AE9"/>
    <w:rsid w:val="006D5189"/>
    <w:rsid w:val="006D543A"/>
    <w:rsid w:val="006D5622"/>
    <w:rsid w:val="006D64D1"/>
    <w:rsid w:val="006D6D43"/>
    <w:rsid w:val="006D7868"/>
    <w:rsid w:val="006D7B8A"/>
    <w:rsid w:val="006E011B"/>
    <w:rsid w:val="006E2EC5"/>
    <w:rsid w:val="006E3396"/>
    <w:rsid w:val="006E4007"/>
    <w:rsid w:val="006E4AF1"/>
    <w:rsid w:val="006E4CF7"/>
    <w:rsid w:val="006F1CE8"/>
    <w:rsid w:val="006F1F6A"/>
    <w:rsid w:val="006F4C39"/>
    <w:rsid w:val="00700A4E"/>
    <w:rsid w:val="00701122"/>
    <w:rsid w:val="0070142B"/>
    <w:rsid w:val="0070433F"/>
    <w:rsid w:val="00707773"/>
    <w:rsid w:val="007105C9"/>
    <w:rsid w:val="00714251"/>
    <w:rsid w:val="0071477C"/>
    <w:rsid w:val="00714B4A"/>
    <w:rsid w:val="0071615A"/>
    <w:rsid w:val="00716362"/>
    <w:rsid w:val="00716C26"/>
    <w:rsid w:val="007239DD"/>
    <w:rsid w:val="00723A41"/>
    <w:rsid w:val="0072403E"/>
    <w:rsid w:val="007260D5"/>
    <w:rsid w:val="007302C1"/>
    <w:rsid w:val="00732647"/>
    <w:rsid w:val="0073479A"/>
    <w:rsid w:val="00735CF1"/>
    <w:rsid w:val="00735DDE"/>
    <w:rsid w:val="007376BA"/>
    <w:rsid w:val="00740707"/>
    <w:rsid w:val="007427E1"/>
    <w:rsid w:val="00742AF8"/>
    <w:rsid w:val="00743E64"/>
    <w:rsid w:val="007449E3"/>
    <w:rsid w:val="00745F1B"/>
    <w:rsid w:val="00747A92"/>
    <w:rsid w:val="00750EB9"/>
    <w:rsid w:val="0075227F"/>
    <w:rsid w:val="00752728"/>
    <w:rsid w:val="007537CF"/>
    <w:rsid w:val="00753D76"/>
    <w:rsid w:val="00754950"/>
    <w:rsid w:val="0075681A"/>
    <w:rsid w:val="0075744C"/>
    <w:rsid w:val="007609E2"/>
    <w:rsid w:val="00761705"/>
    <w:rsid w:val="00763705"/>
    <w:rsid w:val="0076485C"/>
    <w:rsid w:val="00764C01"/>
    <w:rsid w:val="0076591D"/>
    <w:rsid w:val="00766C59"/>
    <w:rsid w:val="00766F9B"/>
    <w:rsid w:val="0076759F"/>
    <w:rsid w:val="007703A0"/>
    <w:rsid w:val="00770AF1"/>
    <w:rsid w:val="007715AA"/>
    <w:rsid w:val="00772764"/>
    <w:rsid w:val="00772C25"/>
    <w:rsid w:val="00775BEE"/>
    <w:rsid w:val="00776CF1"/>
    <w:rsid w:val="00777497"/>
    <w:rsid w:val="007775E0"/>
    <w:rsid w:val="00777B8A"/>
    <w:rsid w:val="00780A02"/>
    <w:rsid w:val="0078113D"/>
    <w:rsid w:val="0078192B"/>
    <w:rsid w:val="00781B9A"/>
    <w:rsid w:val="007822CB"/>
    <w:rsid w:val="0078231C"/>
    <w:rsid w:val="00783ACC"/>
    <w:rsid w:val="0078512E"/>
    <w:rsid w:val="00786D8F"/>
    <w:rsid w:val="00786DF4"/>
    <w:rsid w:val="00787D2B"/>
    <w:rsid w:val="00790900"/>
    <w:rsid w:val="0079247A"/>
    <w:rsid w:val="007938C1"/>
    <w:rsid w:val="00794858"/>
    <w:rsid w:val="00795564"/>
    <w:rsid w:val="00796789"/>
    <w:rsid w:val="007A21D8"/>
    <w:rsid w:val="007A3BD1"/>
    <w:rsid w:val="007A3D39"/>
    <w:rsid w:val="007A4B2E"/>
    <w:rsid w:val="007A6229"/>
    <w:rsid w:val="007A640B"/>
    <w:rsid w:val="007A7AF2"/>
    <w:rsid w:val="007B2BE4"/>
    <w:rsid w:val="007B414C"/>
    <w:rsid w:val="007B426C"/>
    <w:rsid w:val="007B51A0"/>
    <w:rsid w:val="007B52BF"/>
    <w:rsid w:val="007B58F5"/>
    <w:rsid w:val="007B6419"/>
    <w:rsid w:val="007B7CE3"/>
    <w:rsid w:val="007C1A09"/>
    <w:rsid w:val="007C1E0A"/>
    <w:rsid w:val="007C2D95"/>
    <w:rsid w:val="007C4084"/>
    <w:rsid w:val="007C6A97"/>
    <w:rsid w:val="007C7FD9"/>
    <w:rsid w:val="007D04F5"/>
    <w:rsid w:val="007D3EE9"/>
    <w:rsid w:val="007D412E"/>
    <w:rsid w:val="007D674D"/>
    <w:rsid w:val="007D765A"/>
    <w:rsid w:val="007D787C"/>
    <w:rsid w:val="007E0F95"/>
    <w:rsid w:val="007E204F"/>
    <w:rsid w:val="007E2555"/>
    <w:rsid w:val="007E37F3"/>
    <w:rsid w:val="007E38F7"/>
    <w:rsid w:val="007E576C"/>
    <w:rsid w:val="007F0977"/>
    <w:rsid w:val="007F4735"/>
    <w:rsid w:val="007F4F51"/>
    <w:rsid w:val="007F505C"/>
    <w:rsid w:val="00800527"/>
    <w:rsid w:val="00800C0A"/>
    <w:rsid w:val="008010FA"/>
    <w:rsid w:val="00801686"/>
    <w:rsid w:val="00802D48"/>
    <w:rsid w:val="00802F27"/>
    <w:rsid w:val="00804391"/>
    <w:rsid w:val="00804A2A"/>
    <w:rsid w:val="00807959"/>
    <w:rsid w:val="0081020A"/>
    <w:rsid w:val="00812317"/>
    <w:rsid w:val="008125CB"/>
    <w:rsid w:val="00813926"/>
    <w:rsid w:val="00813C1C"/>
    <w:rsid w:val="00816A23"/>
    <w:rsid w:val="00821336"/>
    <w:rsid w:val="0082209B"/>
    <w:rsid w:val="00825C12"/>
    <w:rsid w:val="00826666"/>
    <w:rsid w:val="00827B0B"/>
    <w:rsid w:val="00831A6A"/>
    <w:rsid w:val="0083373F"/>
    <w:rsid w:val="00834FD8"/>
    <w:rsid w:val="008424EF"/>
    <w:rsid w:val="008427EE"/>
    <w:rsid w:val="00845D08"/>
    <w:rsid w:val="008461EF"/>
    <w:rsid w:val="00851368"/>
    <w:rsid w:val="008521F6"/>
    <w:rsid w:val="008547C1"/>
    <w:rsid w:val="00857C50"/>
    <w:rsid w:val="00857D7C"/>
    <w:rsid w:val="0086084D"/>
    <w:rsid w:val="00860B4A"/>
    <w:rsid w:val="00862CEF"/>
    <w:rsid w:val="00863F5A"/>
    <w:rsid w:val="008675D6"/>
    <w:rsid w:val="00867C32"/>
    <w:rsid w:val="00870AC1"/>
    <w:rsid w:val="00871EC9"/>
    <w:rsid w:val="008739DD"/>
    <w:rsid w:val="00876A8B"/>
    <w:rsid w:val="00877545"/>
    <w:rsid w:val="0088088A"/>
    <w:rsid w:val="00881363"/>
    <w:rsid w:val="00882094"/>
    <w:rsid w:val="0088419D"/>
    <w:rsid w:val="0088472E"/>
    <w:rsid w:val="008853A7"/>
    <w:rsid w:val="008857C3"/>
    <w:rsid w:val="00885F71"/>
    <w:rsid w:val="008905BF"/>
    <w:rsid w:val="008927ED"/>
    <w:rsid w:val="00892C78"/>
    <w:rsid w:val="00896334"/>
    <w:rsid w:val="0089639C"/>
    <w:rsid w:val="008A5984"/>
    <w:rsid w:val="008A705C"/>
    <w:rsid w:val="008A7E8B"/>
    <w:rsid w:val="008B197B"/>
    <w:rsid w:val="008B19E2"/>
    <w:rsid w:val="008B3968"/>
    <w:rsid w:val="008B618E"/>
    <w:rsid w:val="008B7563"/>
    <w:rsid w:val="008C139A"/>
    <w:rsid w:val="008C16B9"/>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4E68"/>
    <w:rsid w:val="008D50BF"/>
    <w:rsid w:val="008D5141"/>
    <w:rsid w:val="008D5459"/>
    <w:rsid w:val="008D6177"/>
    <w:rsid w:val="008D7178"/>
    <w:rsid w:val="008E034E"/>
    <w:rsid w:val="008E051C"/>
    <w:rsid w:val="008E0A73"/>
    <w:rsid w:val="008E2F9D"/>
    <w:rsid w:val="008E3AF7"/>
    <w:rsid w:val="008F2403"/>
    <w:rsid w:val="008F260C"/>
    <w:rsid w:val="008F26D8"/>
    <w:rsid w:val="008F2CBC"/>
    <w:rsid w:val="008F53BD"/>
    <w:rsid w:val="008F5D6E"/>
    <w:rsid w:val="008F6188"/>
    <w:rsid w:val="00901F3C"/>
    <w:rsid w:val="00902168"/>
    <w:rsid w:val="00903499"/>
    <w:rsid w:val="00903731"/>
    <w:rsid w:val="00904E41"/>
    <w:rsid w:val="009051E8"/>
    <w:rsid w:val="0090612B"/>
    <w:rsid w:val="00911722"/>
    <w:rsid w:val="00912205"/>
    <w:rsid w:val="009134A0"/>
    <w:rsid w:val="00914041"/>
    <w:rsid w:val="009144EC"/>
    <w:rsid w:val="0091491A"/>
    <w:rsid w:val="00925EB3"/>
    <w:rsid w:val="00927239"/>
    <w:rsid w:val="00927284"/>
    <w:rsid w:val="00931635"/>
    <w:rsid w:val="00932DBC"/>
    <w:rsid w:val="0094189C"/>
    <w:rsid w:val="00942394"/>
    <w:rsid w:val="0094297C"/>
    <w:rsid w:val="0094370E"/>
    <w:rsid w:val="00943E83"/>
    <w:rsid w:val="00944ADA"/>
    <w:rsid w:val="00944F48"/>
    <w:rsid w:val="00946A8B"/>
    <w:rsid w:val="009512E3"/>
    <w:rsid w:val="00951BA5"/>
    <w:rsid w:val="00953524"/>
    <w:rsid w:val="009538FB"/>
    <w:rsid w:val="00954471"/>
    <w:rsid w:val="00954CD8"/>
    <w:rsid w:val="0096091A"/>
    <w:rsid w:val="0096331E"/>
    <w:rsid w:val="0096450A"/>
    <w:rsid w:val="009650B2"/>
    <w:rsid w:val="009666AC"/>
    <w:rsid w:val="009670FB"/>
    <w:rsid w:val="0096791B"/>
    <w:rsid w:val="009700DC"/>
    <w:rsid w:val="00974396"/>
    <w:rsid w:val="00974815"/>
    <w:rsid w:val="00975DD9"/>
    <w:rsid w:val="00977E6C"/>
    <w:rsid w:val="00983E02"/>
    <w:rsid w:val="009856AA"/>
    <w:rsid w:val="00985DE9"/>
    <w:rsid w:val="0098625D"/>
    <w:rsid w:val="0098664D"/>
    <w:rsid w:val="00987297"/>
    <w:rsid w:val="0098751E"/>
    <w:rsid w:val="00990043"/>
    <w:rsid w:val="00992B9D"/>
    <w:rsid w:val="00997B29"/>
    <w:rsid w:val="009A0D1C"/>
    <w:rsid w:val="009A4542"/>
    <w:rsid w:val="009A4B9F"/>
    <w:rsid w:val="009A52FE"/>
    <w:rsid w:val="009A5C70"/>
    <w:rsid w:val="009A604E"/>
    <w:rsid w:val="009B15C5"/>
    <w:rsid w:val="009B2446"/>
    <w:rsid w:val="009B250E"/>
    <w:rsid w:val="009B66B2"/>
    <w:rsid w:val="009B6721"/>
    <w:rsid w:val="009B68D4"/>
    <w:rsid w:val="009B6F1E"/>
    <w:rsid w:val="009C192C"/>
    <w:rsid w:val="009C6A47"/>
    <w:rsid w:val="009D0103"/>
    <w:rsid w:val="009D1436"/>
    <w:rsid w:val="009D340E"/>
    <w:rsid w:val="009D3413"/>
    <w:rsid w:val="009D385F"/>
    <w:rsid w:val="009D3B46"/>
    <w:rsid w:val="009D464F"/>
    <w:rsid w:val="009D5F27"/>
    <w:rsid w:val="009E0B4E"/>
    <w:rsid w:val="009E1304"/>
    <w:rsid w:val="009E3506"/>
    <w:rsid w:val="009E4D70"/>
    <w:rsid w:val="009E7BEC"/>
    <w:rsid w:val="009F0654"/>
    <w:rsid w:val="009F2AAA"/>
    <w:rsid w:val="009F2BC7"/>
    <w:rsid w:val="009F2D41"/>
    <w:rsid w:val="009F3A52"/>
    <w:rsid w:val="009F4AEC"/>
    <w:rsid w:val="009F558D"/>
    <w:rsid w:val="00A0183E"/>
    <w:rsid w:val="00A01F0D"/>
    <w:rsid w:val="00A02BAF"/>
    <w:rsid w:val="00A03256"/>
    <w:rsid w:val="00A03B04"/>
    <w:rsid w:val="00A04811"/>
    <w:rsid w:val="00A04AA8"/>
    <w:rsid w:val="00A076F8"/>
    <w:rsid w:val="00A115A4"/>
    <w:rsid w:val="00A1437D"/>
    <w:rsid w:val="00A14B36"/>
    <w:rsid w:val="00A216DC"/>
    <w:rsid w:val="00A229D5"/>
    <w:rsid w:val="00A22A07"/>
    <w:rsid w:val="00A22EC3"/>
    <w:rsid w:val="00A23868"/>
    <w:rsid w:val="00A24EC6"/>
    <w:rsid w:val="00A25CB9"/>
    <w:rsid w:val="00A27F49"/>
    <w:rsid w:val="00A30082"/>
    <w:rsid w:val="00A30F20"/>
    <w:rsid w:val="00A33E39"/>
    <w:rsid w:val="00A35FCE"/>
    <w:rsid w:val="00A37442"/>
    <w:rsid w:val="00A3749D"/>
    <w:rsid w:val="00A40265"/>
    <w:rsid w:val="00A406FB"/>
    <w:rsid w:val="00A422D4"/>
    <w:rsid w:val="00A42506"/>
    <w:rsid w:val="00A4290A"/>
    <w:rsid w:val="00A445F2"/>
    <w:rsid w:val="00A472E6"/>
    <w:rsid w:val="00A4742E"/>
    <w:rsid w:val="00A50D63"/>
    <w:rsid w:val="00A52C72"/>
    <w:rsid w:val="00A6065E"/>
    <w:rsid w:val="00A60CEC"/>
    <w:rsid w:val="00A62EB8"/>
    <w:rsid w:val="00A6454C"/>
    <w:rsid w:val="00A64C7E"/>
    <w:rsid w:val="00A65C9C"/>
    <w:rsid w:val="00A65DE2"/>
    <w:rsid w:val="00A65E75"/>
    <w:rsid w:val="00A66C85"/>
    <w:rsid w:val="00A67779"/>
    <w:rsid w:val="00A70E19"/>
    <w:rsid w:val="00A71A01"/>
    <w:rsid w:val="00A72334"/>
    <w:rsid w:val="00A73110"/>
    <w:rsid w:val="00A744E4"/>
    <w:rsid w:val="00A77E8D"/>
    <w:rsid w:val="00A803BB"/>
    <w:rsid w:val="00A834BB"/>
    <w:rsid w:val="00A945B7"/>
    <w:rsid w:val="00A94C18"/>
    <w:rsid w:val="00A957DE"/>
    <w:rsid w:val="00A95922"/>
    <w:rsid w:val="00A95FC4"/>
    <w:rsid w:val="00A96B61"/>
    <w:rsid w:val="00A9736F"/>
    <w:rsid w:val="00A97E00"/>
    <w:rsid w:val="00AA05C4"/>
    <w:rsid w:val="00AA1D16"/>
    <w:rsid w:val="00AA2D1B"/>
    <w:rsid w:val="00AA2E6A"/>
    <w:rsid w:val="00AA4B75"/>
    <w:rsid w:val="00AA5D66"/>
    <w:rsid w:val="00AA5DEE"/>
    <w:rsid w:val="00AA620C"/>
    <w:rsid w:val="00AA7C90"/>
    <w:rsid w:val="00AB095D"/>
    <w:rsid w:val="00AB0FA8"/>
    <w:rsid w:val="00AB4BD2"/>
    <w:rsid w:val="00AB6293"/>
    <w:rsid w:val="00AB6771"/>
    <w:rsid w:val="00AB6B43"/>
    <w:rsid w:val="00AB7EBA"/>
    <w:rsid w:val="00AC0CC7"/>
    <w:rsid w:val="00AC1794"/>
    <w:rsid w:val="00AC4587"/>
    <w:rsid w:val="00AD0BA9"/>
    <w:rsid w:val="00AD308A"/>
    <w:rsid w:val="00AD31AD"/>
    <w:rsid w:val="00AD37E1"/>
    <w:rsid w:val="00AD46A1"/>
    <w:rsid w:val="00AD4876"/>
    <w:rsid w:val="00AD544F"/>
    <w:rsid w:val="00AD7067"/>
    <w:rsid w:val="00AE07EA"/>
    <w:rsid w:val="00AE4535"/>
    <w:rsid w:val="00AE6832"/>
    <w:rsid w:val="00AF2A9E"/>
    <w:rsid w:val="00AF59F9"/>
    <w:rsid w:val="00AF5A98"/>
    <w:rsid w:val="00AF66A1"/>
    <w:rsid w:val="00B007AE"/>
    <w:rsid w:val="00B00BD4"/>
    <w:rsid w:val="00B025C3"/>
    <w:rsid w:val="00B051C1"/>
    <w:rsid w:val="00B05589"/>
    <w:rsid w:val="00B05D38"/>
    <w:rsid w:val="00B06446"/>
    <w:rsid w:val="00B06EFE"/>
    <w:rsid w:val="00B1398B"/>
    <w:rsid w:val="00B150F7"/>
    <w:rsid w:val="00B15507"/>
    <w:rsid w:val="00B15570"/>
    <w:rsid w:val="00B173CB"/>
    <w:rsid w:val="00B223EE"/>
    <w:rsid w:val="00B25179"/>
    <w:rsid w:val="00B258CA"/>
    <w:rsid w:val="00B262F4"/>
    <w:rsid w:val="00B26F8F"/>
    <w:rsid w:val="00B32977"/>
    <w:rsid w:val="00B349EC"/>
    <w:rsid w:val="00B36806"/>
    <w:rsid w:val="00B43AE1"/>
    <w:rsid w:val="00B445E7"/>
    <w:rsid w:val="00B44F4B"/>
    <w:rsid w:val="00B503B8"/>
    <w:rsid w:val="00B52665"/>
    <w:rsid w:val="00B52FAF"/>
    <w:rsid w:val="00B53F3F"/>
    <w:rsid w:val="00B56D0D"/>
    <w:rsid w:val="00B62B5B"/>
    <w:rsid w:val="00B62D32"/>
    <w:rsid w:val="00B64CA4"/>
    <w:rsid w:val="00B64E46"/>
    <w:rsid w:val="00B673BA"/>
    <w:rsid w:val="00B713DA"/>
    <w:rsid w:val="00B72F65"/>
    <w:rsid w:val="00B73774"/>
    <w:rsid w:val="00B75611"/>
    <w:rsid w:val="00B761C7"/>
    <w:rsid w:val="00B76939"/>
    <w:rsid w:val="00B82A97"/>
    <w:rsid w:val="00B83E3C"/>
    <w:rsid w:val="00B85D17"/>
    <w:rsid w:val="00B87BC8"/>
    <w:rsid w:val="00B92697"/>
    <w:rsid w:val="00B93DD9"/>
    <w:rsid w:val="00B94960"/>
    <w:rsid w:val="00B96748"/>
    <w:rsid w:val="00B97C1E"/>
    <w:rsid w:val="00B97EFD"/>
    <w:rsid w:val="00BA00BD"/>
    <w:rsid w:val="00BA080D"/>
    <w:rsid w:val="00BA099C"/>
    <w:rsid w:val="00BA0B50"/>
    <w:rsid w:val="00BA0FB4"/>
    <w:rsid w:val="00BA2295"/>
    <w:rsid w:val="00BA44D7"/>
    <w:rsid w:val="00BB21B1"/>
    <w:rsid w:val="00BB27EB"/>
    <w:rsid w:val="00BB2EE7"/>
    <w:rsid w:val="00BB351B"/>
    <w:rsid w:val="00BB3ABA"/>
    <w:rsid w:val="00BB4415"/>
    <w:rsid w:val="00BC1300"/>
    <w:rsid w:val="00BC2671"/>
    <w:rsid w:val="00BC3120"/>
    <w:rsid w:val="00BC4AB6"/>
    <w:rsid w:val="00BC4D16"/>
    <w:rsid w:val="00BC5F8C"/>
    <w:rsid w:val="00BC62D0"/>
    <w:rsid w:val="00BC66C0"/>
    <w:rsid w:val="00BC6E87"/>
    <w:rsid w:val="00BD213F"/>
    <w:rsid w:val="00BD23E1"/>
    <w:rsid w:val="00BD30FB"/>
    <w:rsid w:val="00BD32CA"/>
    <w:rsid w:val="00BD44CB"/>
    <w:rsid w:val="00BD478D"/>
    <w:rsid w:val="00BD4CE7"/>
    <w:rsid w:val="00BD5710"/>
    <w:rsid w:val="00BD6C58"/>
    <w:rsid w:val="00BD770A"/>
    <w:rsid w:val="00BD7C4B"/>
    <w:rsid w:val="00BE1211"/>
    <w:rsid w:val="00BE1486"/>
    <w:rsid w:val="00BE2221"/>
    <w:rsid w:val="00BE2DA8"/>
    <w:rsid w:val="00BE4763"/>
    <w:rsid w:val="00BE5E31"/>
    <w:rsid w:val="00BE6541"/>
    <w:rsid w:val="00BE6849"/>
    <w:rsid w:val="00BE6941"/>
    <w:rsid w:val="00BF044B"/>
    <w:rsid w:val="00BF09B9"/>
    <w:rsid w:val="00BF55C2"/>
    <w:rsid w:val="00BF64CF"/>
    <w:rsid w:val="00C0157E"/>
    <w:rsid w:val="00C03F57"/>
    <w:rsid w:val="00C0431B"/>
    <w:rsid w:val="00C070AB"/>
    <w:rsid w:val="00C1118B"/>
    <w:rsid w:val="00C157DD"/>
    <w:rsid w:val="00C15EFE"/>
    <w:rsid w:val="00C16938"/>
    <w:rsid w:val="00C21A92"/>
    <w:rsid w:val="00C24293"/>
    <w:rsid w:val="00C25A61"/>
    <w:rsid w:val="00C27810"/>
    <w:rsid w:val="00C30364"/>
    <w:rsid w:val="00C3331C"/>
    <w:rsid w:val="00C3422E"/>
    <w:rsid w:val="00C3515F"/>
    <w:rsid w:val="00C36C44"/>
    <w:rsid w:val="00C378A4"/>
    <w:rsid w:val="00C40255"/>
    <w:rsid w:val="00C41575"/>
    <w:rsid w:val="00C4289E"/>
    <w:rsid w:val="00C43830"/>
    <w:rsid w:val="00C46A89"/>
    <w:rsid w:val="00C47B99"/>
    <w:rsid w:val="00C51A38"/>
    <w:rsid w:val="00C53997"/>
    <w:rsid w:val="00C53BBB"/>
    <w:rsid w:val="00C60910"/>
    <w:rsid w:val="00C60A9F"/>
    <w:rsid w:val="00C62BA8"/>
    <w:rsid w:val="00C6385D"/>
    <w:rsid w:val="00C6516B"/>
    <w:rsid w:val="00C65FA8"/>
    <w:rsid w:val="00C6631F"/>
    <w:rsid w:val="00C707BF"/>
    <w:rsid w:val="00C7107E"/>
    <w:rsid w:val="00C71910"/>
    <w:rsid w:val="00C7270E"/>
    <w:rsid w:val="00C73F5C"/>
    <w:rsid w:val="00C75BD5"/>
    <w:rsid w:val="00C77FBC"/>
    <w:rsid w:val="00C80A5F"/>
    <w:rsid w:val="00C812E0"/>
    <w:rsid w:val="00C8143B"/>
    <w:rsid w:val="00C81A83"/>
    <w:rsid w:val="00C86F43"/>
    <w:rsid w:val="00C902F1"/>
    <w:rsid w:val="00C9065F"/>
    <w:rsid w:val="00C90754"/>
    <w:rsid w:val="00C9156C"/>
    <w:rsid w:val="00C9189B"/>
    <w:rsid w:val="00C928C4"/>
    <w:rsid w:val="00C92B03"/>
    <w:rsid w:val="00C93033"/>
    <w:rsid w:val="00C954BF"/>
    <w:rsid w:val="00C9590D"/>
    <w:rsid w:val="00C95EC9"/>
    <w:rsid w:val="00C97BC4"/>
    <w:rsid w:val="00CA295C"/>
    <w:rsid w:val="00CA32C9"/>
    <w:rsid w:val="00CA3E87"/>
    <w:rsid w:val="00CA6F24"/>
    <w:rsid w:val="00CB264E"/>
    <w:rsid w:val="00CB4B2D"/>
    <w:rsid w:val="00CB5C70"/>
    <w:rsid w:val="00CC05C2"/>
    <w:rsid w:val="00CC0EFF"/>
    <w:rsid w:val="00CC1119"/>
    <w:rsid w:val="00CC111F"/>
    <w:rsid w:val="00CC2D87"/>
    <w:rsid w:val="00CC316E"/>
    <w:rsid w:val="00CC38D5"/>
    <w:rsid w:val="00CC39FB"/>
    <w:rsid w:val="00CC4549"/>
    <w:rsid w:val="00CD1287"/>
    <w:rsid w:val="00CD1E0F"/>
    <w:rsid w:val="00CD2671"/>
    <w:rsid w:val="00CD2C02"/>
    <w:rsid w:val="00CD42B0"/>
    <w:rsid w:val="00CD4C30"/>
    <w:rsid w:val="00CD57B6"/>
    <w:rsid w:val="00CD5F15"/>
    <w:rsid w:val="00CE147A"/>
    <w:rsid w:val="00CE3899"/>
    <w:rsid w:val="00CE4684"/>
    <w:rsid w:val="00CE5AFA"/>
    <w:rsid w:val="00CE6FCF"/>
    <w:rsid w:val="00CF1A2A"/>
    <w:rsid w:val="00CF31C7"/>
    <w:rsid w:val="00CF3DB4"/>
    <w:rsid w:val="00CF4219"/>
    <w:rsid w:val="00CF5645"/>
    <w:rsid w:val="00D0069F"/>
    <w:rsid w:val="00D01AA0"/>
    <w:rsid w:val="00D01D45"/>
    <w:rsid w:val="00D02725"/>
    <w:rsid w:val="00D02D7B"/>
    <w:rsid w:val="00D06AB5"/>
    <w:rsid w:val="00D10703"/>
    <w:rsid w:val="00D107FF"/>
    <w:rsid w:val="00D10B02"/>
    <w:rsid w:val="00D13558"/>
    <w:rsid w:val="00D169AE"/>
    <w:rsid w:val="00D1753C"/>
    <w:rsid w:val="00D203F7"/>
    <w:rsid w:val="00D2050C"/>
    <w:rsid w:val="00D205DA"/>
    <w:rsid w:val="00D21440"/>
    <w:rsid w:val="00D22C03"/>
    <w:rsid w:val="00D25F16"/>
    <w:rsid w:val="00D272AE"/>
    <w:rsid w:val="00D3014A"/>
    <w:rsid w:val="00D3167E"/>
    <w:rsid w:val="00D32452"/>
    <w:rsid w:val="00D33A59"/>
    <w:rsid w:val="00D33DC8"/>
    <w:rsid w:val="00D35378"/>
    <w:rsid w:val="00D36CD7"/>
    <w:rsid w:val="00D411B1"/>
    <w:rsid w:val="00D41792"/>
    <w:rsid w:val="00D42690"/>
    <w:rsid w:val="00D43A3D"/>
    <w:rsid w:val="00D44B01"/>
    <w:rsid w:val="00D44D85"/>
    <w:rsid w:val="00D46912"/>
    <w:rsid w:val="00D51C99"/>
    <w:rsid w:val="00D53DF5"/>
    <w:rsid w:val="00D53EE0"/>
    <w:rsid w:val="00D54B74"/>
    <w:rsid w:val="00D55F8B"/>
    <w:rsid w:val="00D56800"/>
    <w:rsid w:val="00D5711B"/>
    <w:rsid w:val="00D600E9"/>
    <w:rsid w:val="00D62B9E"/>
    <w:rsid w:val="00D62CFB"/>
    <w:rsid w:val="00D62E06"/>
    <w:rsid w:val="00D63F21"/>
    <w:rsid w:val="00D6503F"/>
    <w:rsid w:val="00D65A88"/>
    <w:rsid w:val="00D65AF3"/>
    <w:rsid w:val="00D679EF"/>
    <w:rsid w:val="00D721FE"/>
    <w:rsid w:val="00D729B9"/>
    <w:rsid w:val="00D73190"/>
    <w:rsid w:val="00D738EA"/>
    <w:rsid w:val="00D73FAE"/>
    <w:rsid w:val="00D7574C"/>
    <w:rsid w:val="00D764DE"/>
    <w:rsid w:val="00D769A7"/>
    <w:rsid w:val="00D77070"/>
    <w:rsid w:val="00D77850"/>
    <w:rsid w:val="00D81AE1"/>
    <w:rsid w:val="00D82FE7"/>
    <w:rsid w:val="00D8365B"/>
    <w:rsid w:val="00D84CA0"/>
    <w:rsid w:val="00D84F18"/>
    <w:rsid w:val="00D84FDE"/>
    <w:rsid w:val="00D8661C"/>
    <w:rsid w:val="00D866BF"/>
    <w:rsid w:val="00D87BD2"/>
    <w:rsid w:val="00D9005C"/>
    <w:rsid w:val="00D90459"/>
    <w:rsid w:val="00D94507"/>
    <w:rsid w:val="00D9471E"/>
    <w:rsid w:val="00D971DE"/>
    <w:rsid w:val="00DA1776"/>
    <w:rsid w:val="00DA4051"/>
    <w:rsid w:val="00DA4ED8"/>
    <w:rsid w:val="00DA5585"/>
    <w:rsid w:val="00DA5FA4"/>
    <w:rsid w:val="00DA6A6C"/>
    <w:rsid w:val="00DA6B83"/>
    <w:rsid w:val="00DB605A"/>
    <w:rsid w:val="00DB7D49"/>
    <w:rsid w:val="00DC178E"/>
    <w:rsid w:val="00DC39D3"/>
    <w:rsid w:val="00DC5375"/>
    <w:rsid w:val="00DC5D96"/>
    <w:rsid w:val="00DC6377"/>
    <w:rsid w:val="00DC6731"/>
    <w:rsid w:val="00DC6C69"/>
    <w:rsid w:val="00DD5EE9"/>
    <w:rsid w:val="00DD6207"/>
    <w:rsid w:val="00DD6DDF"/>
    <w:rsid w:val="00DE13F4"/>
    <w:rsid w:val="00DE1938"/>
    <w:rsid w:val="00DE217F"/>
    <w:rsid w:val="00DE22F6"/>
    <w:rsid w:val="00DE284D"/>
    <w:rsid w:val="00DE5596"/>
    <w:rsid w:val="00DE65DA"/>
    <w:rsid w:val="00DE6851"/>
    <w:rsid w:val="00DF1268"/>
    <w:rsid w:val="00DF5B5B"/>
    <w:rsid w:val="00DF755C"/>
    <w:rsid w:val="00DF776E"/>
    <w:rsid w:val="00E00DA0"/>
    <w:rsid w:val="00E01796"/>
    <w:rsid w:val="00E060CB"/>
    <w:rsid w:val="00E06A20"/>
    <w:rsid w:val="00E0707E"/>
    <w:rsid w:val="00E11B00"/>
    <w:rsid w:val="00E16720"/>
    <w:rsid w:val="00E23DDE"/>
    <w:rsid w:val="00E26305"/>
    <w:rsid w:val="00E269B9"/>
    <w:rsid w:val="00E305B3"/>
    <w:rsid w:val="00E309CC"/>
    <w:rsid w:val="00E321C2"/>
    <w:rsid w:val="00E32398"/>
    <w:rsid w:val="00E34097"/>
    <w:rsid w:val="00E35555"/>
    <w:rsid w:val="00E35D1B"/>
    <w:rsid w:val="00E35ED2"/>
    <w:rsid w:val="00E40A52"/>
    <w:rsid w:val="00E40BCB"/>
    <w:rsid w:val="00E419B6"/>
    <w:rsid w:val="00E41BC4"/>
    <w:rsid w:val="00E439BD"/>
    <w:rsid w:val="00E43E5B"/>
    <w:rsid w:val="00E44E3F"/>
    <w:rsid w:val="00E4598B"/>
    <w:rsid w:val="00E467C3"/>
    <w:rsid w:val="00E47744"/>
    <w:rsid w:val="00E51C02"/>
    <w:rsid w:val="00E5330A"/>
    <w:rsid w:val="00E5520B"/>
    <w:rsid w:val="00E57DD6"/>
    <w:rsid w:val="00E60293"/>
    <w:rsid w:val="00E60428"/>
    <w:rsid w:val="00E6427A"/>
    <w:rsid w:val="00E705B4"/>
    <w:rsid w:val="00E706E0"/>
    <w:rsid w:val="00E72B76"/>
    <w:rsid w:val="00E74C2E"/>
    <w:rsid w:val="00E76F20"/>
    <w:rsid w:val="00E82CF5"/>
    <w:rsid w:val="00E84037"/>
    <w:rsid w:val="00E84133"/>
    <w:rsid w:val="00E860A5"/>
    <w:rsid w:val="00E87DA2"/>
    <w:rsid w:val="00E922DD"/>
    <w:rsid w:val="00E92BC9"/>
    <w:rsid w:val="00E93F30"/>
    <w:rsid w:val="00E9536C"/>
    <w:rsid w:val="00E96769"/>
    <w:rsid w:val="00E9742E"/>
    <w:rsid w:val="00EA07B8"/>
    <w:rsid w:val="00EA21BD"/>
    <w:rsid w:val="00EA31C4"/>
    <w:rsid w:val="00EA326A"/>
    <w:rsid w:val="00EA334A"/>
    <w:rsid w:val="00EA6CAF"/>
    <w:rsid w:val="00EA7AD1"/>
    <w:rsid w:val="00EB18DC"/>
    <w:rsid w:val="00EB1F45"/>
    <w:rsid w:val="00EB3BF6"/>
    <w:rsid w:val="00EB51CF"/>
    <w:rsid w:val="00EC0BFD"/>
    <w:rsid w:val="00EC2F21"/>
    <w:rsid w:val="00EC3600"/>
    <w:rsid w:val="00EC493B"/>
    <w:rsid w:val="00EC5607"/>
    <w:rsid w:val="00EC65BC"/>
    <w:rsid w:val="00EC7812"/>
    <w:rsid w:val="00ED204B"/>
    <w:rsid w:val="00ED5823"/>
    <w:rsid w:val="00ED64BA"/>
    <w:rsid w:val="00EE24BA"/>
    <w:rsid w:val="00EE645E"/>
    <w:rsid w:val="00EE7FFC"/>
    <w:rsid w:val="00EF03B8"/>
    <w:rsid w:val="00EF3C56"/>
    <w:rsid w:val="00EF47E7"/>
    <w:rsid w:val="00EF6BEA"/>
    <w:rsid w:val="00EF7914"/>
    <w:rsid w:val="00EF7E98"/>
    <w:rsid w:val="00F003CC"/>
    <w:rsid w:val="00F005CE"/>
    <w:rsid w:val="00F01D2F"/>
    <w:rsid w:val="00F02C6B"/>
    <w:rsid w:val="00F05401"/>
    <w:rsid w:val="00F05AA5"/>
    <w:rsid w:val="00F071F6"/>
    <w:rsid w:val="00F07BCB"/>
    <w:rsid w:val="00F07DFD"/>
    <w:rsid w:val="00F07ECB"/>
    <w:rsid w:val="00F107F5"/>
    <w:rsid w:val="00F11A16"/>
    <w:rsid w:val="00F12746"/>
    <w:rsid w:val="00F207B1"/>
    <w:rsid w:val="00F309F7"/>
    <w:rsid w:val="00F323C7"/>
    <w:rsid w:val="00F337F2"/>
    <w:rsid w:val="00F33D29"/>
    <w:rsid w:val="00F33DCD"/>
    <w:rsid w:val="00F369CF"/>
    <w:rsid w:val="00F41788"/>
    <w:rsid w:val="00F42927"/>
    <w:rsid w:val="00F42F23"/>
    <w:rsid w:val="00F437B6"/>
    <w:rsid w:val="00F44EAD"/>
    <w:rsid w:val="00F454A9"/>
    <w:rsid w:val="00F455E0"/>
    <w:rsid w:val="00F45C09"/>
    <w:rsid w:val="00F52768"/>
    <w:rsid w:val="00F5293D"/>
    <w:rsid w:val="00F556CA"/>
    <w:rsid w:val="00F55974"/>
    <w:rsid w:val="00F55E0B"/>
    <w:rsid w:val="00F5735A"/>
    <w:rsid w:val="00F57C6D"/>
    <w:rsid w:val="00F57D5F"/>
    <w:rsid w:val="00F57F28"/>
    <w:rsid w:val="00F616FC"/>
    <w:rsid w:val="00F63062"/>
    <w:rsid w:val="00F632E3"/>
    <w:rsid w:val="00F64457"/>
    <w:rsid w:val="00F65084"/>
    <w:rsid w:val="00F65640"/>
    <w:rsid w:val="00F70BF7"/>
    <w:rsid w:val="00F71F64"/>
    <w:rsid w:val="00F72E0C"/>
    <w:rsid w:val="00F7576A"/>
    <w:rsid w:val="00F77B2E"/>
    <w:rsid w:val="00F80B90"/>
    <w:rsid w:val="00F80E9F"/>
    <w:rsid w:val="00F8226A"/>
    <w:rsid w:val="00F838BF"/>
    <w:rsid w:val="00F83DA2"/>
    <w:rsid w:val="00F843A0"/>
    <w:rsid w:val="00F8472E"/>
    <w:rsid w:val="00F87F7F"/>
    <w:rsid w:val="00F91E60"/>
    <w:rsid w:val="00F92C8B"/>
    <w:rsid w:val="00F92DF2"/>
    <w:rsid w:val="00F92E59"/>
    <w:rsid w:val="00F93202"/>
    <w:rsid w:val="00F949E1"/>
    <w:rsid w:val="00F9698F"/>
    <w:rsid w:val="00F96DEF"/>
    <w:rsid w:val="00F9725E"/>
    <w:rsid w:val="00F97919"/>
    <w:rsid w:val="00F97C04"/>
    <w:rsid w:val="00F97C9F"/>
    <w:rsid w:val="00FA01A2"/>
    <w:rsid w:val="00FA5329"/>
    <w:rsid w:val="00FB053A"/>
    <w:rsid w:val="00FB78B7"/>
    <w:rsid w:val="00FB7B48"/>
    <w:rsid w:val="00FC1E47"/>
    <w:rsid w:val="00FC26AE"/>
    <w:rsid w:val="00FC289E"/>
    <w:rsid w:val="00FC4A67"/>
    <w:rsid w:val="00FC75AD"/>
    <w:rsid w:val="00FC7E60"/>
    <w:rsid w:val="00FD0AFF"/>
    <w:rsid w:val="00FD1CE6"/>
    <w:rsid w:val="00FD2CBF"/>
    <w:rsid w:val="00FD4120"/>
    <w:rsid w:val="00FD4F18"/>
    <w:rsid w:val="00FD52DD"/>
    <w:rsid w:val="00FD6619"/>
    <w:rsid w:val="00FD689D"/>
    <w:rsid w:val="00FD73E6"/>
    <w:rsid w:val="00FD770B"/>
    <w:rsid w:val="00FE02F3"/>
    <w:rsid w:val="00FE0FE8"/>
    <w:rsid w:val="00FE28FD"/>
    <w:rsid w:val="00FE4BAC"/>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zNmOTNhYWUtNDM1Yi00ZDlkLTkzMDMtMzBhNjI2YTNkZmI3%40thread.v2/0?context=%7b%22Tid%22%3a%22eb45f0fe-1d5e-4158-b768-7f16522faec7%22%2c%22Oid%22%3a%22674094bb-114e-413e-a62b-c7798923df79%22%7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4.198.220.82/fundamental/FUNDAMENTAL/FRACCION_V/incison/4.1.2%20Observaciones%20auditori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esaj.org/sites/default/files/2020/informes/Informe_actividades_octubre_diciembre_2020_SESAJ.pdf" TargetMode="External"/><Relationship Id="rId4" Type="http://schemas.openxmlformats.org/officeDocument/2006/relationships/settings" Target="settings.xml"/><Relationship Id="rId9" Type="http://schemas.openxmlformats.org/officeDocument/2006/relationships/hyperlink" Target="https://cjj.gob.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10501</Words>
  <Characters>57757</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2021-12-07T17:01:00Z</dcterms:created>
  <dcterms:modified xsi:type="dcterms:W3CDTF">2021-12-07T17:01:00Z</dcterms:modified>
</cp:coreProperties>
</file>